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5"/>
        <w:gridCol w:w="608"/>
        <w:gridCol w:w="2169"/>
        <w:gridCol w:w="3118"/>
      </w:tblGrid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PROGRAMA ACADEMICO: </w:t>
            </w:r>
            <w:r w:rsidR="00F15460" w:rsidRPr="00742E02">
              <w:rPr>
                <w:rFonts w:ascii="Arial" w:hAnsi="Arial" w:cs="Arial"/>
                <w:b/>
              </w:rPr>
              <w:t xml:space="preserve">Técnica Profesional </w:t>
            </w:r>
            <w:r w:rsidR="0008098E" w:rsidRPr="00742E02">
              <w:rPr>
                <w:rFonts w:ascii="Arial" w:hAnsi="Arial" w:cs="Arial"/>
                <w:b/>
              </w:rPr>
              <w:t xml:space="preserve"> en </w:t>
            </w:r>
            <w:r w:rsidR="00F15460" w:rsidRPr="00742E02">
              <w:rPr>
                <w:rFonts w:ascii="Arial" w:hAnsi="Arial" w:cs="Arial"/>
                <w:b/>
              </w:rPr>
              <w:t xml:space="preserve">Programación  de </w:t>
            </w:r>
            <w:r w:rsidR="0008098E" w:rsidRPr="00742E02">
              <w:rPr>
                <w:rFonts w:ascii="Arial" w:hAnsi="Arial" w:cs="Arial"/>
                <w:b/>
              </w:rPr>
              <w:t>Sistema</w:t>
            </w:r>
            <w:r w:rsidR="00F15460" w:rsidRPr="00742E02">
              <w:rPr>
                <w:rFonts w:ascii="Arial" w:hAnsi="Arial" w:cs="Arial"/>
                <w:b/>
              </w:rPr>
              <w:t xml:space="preserve">s de Información </w:t>
            </w:r>
            <w:r w:rsidR="00860279" w:rsidRPr="00742E02">
              <w:rPr>
                <w:rFonts w:ascii="Arial" w:hAnsi="Arial" w:cs="Arial"/>
                <w:b/>
              </w:rPr>
              <w:t>en ciclo propedéutico con Tecnología en Sistematización de Datos</w:t>
            </w:r>
          </w:p>
          <w:p w:rsidR="00F15460" w:rsidRPr="00742E02" w:rsidRDefault="00F15460">
            <w:pPr>
              <w:rPr>
                <w:rFonts w:ascii="Arial" w:hAnsi="Arial" w:cs="Arial"/>
                <w:b/>
              </w:rPr>
            </w:pP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ASIGNATURA: </w:t>
            </w:r>
            <w:r w:rsidR="00A30009" w:rsidRPr="00742E02">
              <w:rPr>
                <w:rFonts w:ascii="Arial" w:hAnsi="Arial" w:cs="Arial"/>
                <w:b/>
              </w:rPr>
              <w:t xml:space="preserve">Construcción de </w:t>
            </w:r>
            <w:r w:rsidR="00EE331C" w:rsidRPr="00742E02">
              <w:rPr>
                <w:rFonts w:ascii="Arial" w:hAnsi="Arial" w:cs="Arial"/>
                <w:b/>
              </w:rPr>
              <w:t>Bases de datos</w:t>
            </w:r>
            <w:r w:rsidR="000F2BDE" w:rsidRPr="00742E02">
              <w:rPr>
                <w:rFonts w:ascii="Arial" w:hAnsi="Arial" w:cs="Arial"/>
                <w:b/>
              </w:rPr>
              <w:t xml:space="preserve"> 1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</w:tc>
      </w:tr>
      <w:tr w:rsidR="00195316" w:rsidRPr="00742E02" w:rsidTr="00742E02">
        <w:tc>
          <w:tcPr>
            <w:tcW w:w="3433" w:type="dxa"/>
            <w:gridSpan w:val="2"/>
          </w:tcPr>
          <w:p w:rsidR="00195316" w:rsidRPr="00742E02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42E02">
              <w:rPr>
                <w:rFonts w:ascii="Arial" w:hAnsi="Arial" w:cs="Arial"/>
                <w:b/>
              </w:rPr>
              <w:t>CODIGO DE ASIGNATURA</w:t>
            </w:r>
            <w:r w:rsidRPr="00742E02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  <w:p w:rsidR="00195316" w:rsidRPr="00742E02" w:rsidRDefault="00EE33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42E02">
              <w:rPr>
                <w:rFonts w:ascii="Arial" w:hAnsi="Arial" w:cs="Arial"/>
                <w:b/>
                <w:sz w:val="22"/>
                <w:szCs w:val="22"/>
              </w:rPr>
              <w:t>ING00</w:t>
            </w:r>
            <w:r w:rsidR="00A30009" w:rsidRPr="00742E02">
              <w:rPr>
                <w:rFonts w:ascii="Arial" w:hAnsi="Arial" w:cs="Arial"/>
                <w:b/>
                <w:sz w:val="22"/>
                <w:szCs w:val="22"/>
              </w:rPr>
              <w:t>829</w:t>
            </w:r>
          </w:p>
        </w:tc>
        <w:tc>
          <w:tcPr>
            <w:tcW w:w="2169" w:type="dxa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GRUPO: </w:t>
            </w:r>
            <w:r w:rsidR="00EE331C" w:rsidRPr="00742E02">
              <w:rPr>
                <w:rFonts w:ascii="Arial" w:hAnsi="Arial" w:cs="Arial"/>
                <w:b/>
              </w:rPr>
              <w:t>0</w:t>
            </w:r>
            <w:r w:rsidR="00A30009" w:rsidRPr="00742E02">
              <w:rPr>
                <w:rFonts w:ascii="Arial" w:hAnsi="Arial" w:cs="Arial"/>
                <w:b/>
              </w:rPr>
              <w:t>1</w:t>
            </w:r>
            <w:r w:rsidR="00773EA5" w:rsidRPr="00742E0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118" w:type="dxa"/>
          </w:tcPr>
          <w:p w:rsidR="00195316" w:rsidRPr="00742E02" w:rsidRDefault="00195316" w:rsidP="00282032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FECHA DE INICIO:</w:t>
            </w:r>
            <w:r w:rsidR="002C02D7" w:rsidRPr="00742E02">
              <w:rPr>
                <w:rFonts w:ascii="Arial" w:hAnsi="Arial" w:cs="Arial"/>
                <w:b/>
              </w:rPr>
              <w:t xml:space="preserve"> </w:t>
            </w:r>
          </w:p>
          <w:p w:rsidR="00282032" w:rsidRPr="00742E02" w:rsidRDefault="00282032" w:rsidP="00282032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23 de Enero de 2012</w:t>
            </w:r>
          </w:p>
        </w:tc>
      </w:tr>
      <w:tr w:rsidR="00195316" w:rsidRPr="00742E02" w:rsidTr="00742E02">
        <w:tc>
          <w:tcPr>
            <w:tcW w:w="5602" w:type="dxa"/>
            <w:gridSpan w:val="3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PROFESOR: 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</w:tcPr>
          <w:p w:rsidR="00195316" w:rsidRPr="00742E02" w:rsidRDefault="00195316" w:rsidP="00282032">
            <w:pPr>
              <w:rPr>
                <w:rFonts w:ascii="Arial" w:hAnsi="Arial" w:cs="Arial"/>
                <w:b/>
                <w:lang w:val="pt-BR"/>
              </w:rPr>
            </w:pPr>
            <w:r w:rsidRPr="00742E02">
              <w:rPr>
                <w:rFonts w:ascii="Arial" w:hAnsi="Arial" w:cs="Arial"/>
                <w:b/>
                <w:lang w:val="pt-BR"/>
              </w:rPr>
              <w:t xml:space="preserve">E mail: </w:t>
            </w: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OBJETIVOS DE LA ASIGNATURA Y COMPETENCIAS QUE DESARROLLA: 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F15460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OBJETIVO GENERAL</w:t>
            </w:r>
            <w:r w:rsidR="00195316" w:rsidRPr="00742E02">
              <w:rPr>
                <w:rFonts w:ascii="Arial" w:hAnsi="Arial" w:cs="Arial"/>
                <w:b/>
              </w:rPr>
              <w:t xml:space="preserve">: </w:t>
            </w:r>
          </w:p>
          <w:p w:rsidR="0022204B" w:rsidRPr="00742E02" w:rsidRDefault="0022204B" w:rsidP="00742E02">
            <w:pPr>
              <w:pStyle w:val="Prrafodelista"/>
              <w:ind w:left="0"/>
              <w:jc w:val="both"/>
              <w:rPr>
                <w:rFonts w:ascii="Arial" w:hAnsi="Arial" w:cs="Arial"/>
                <w:color w:val="000000"/>
              </w:rPr>
            </w:pPr>
            <w:r w:rsidRPr="00742E02">
              <w:rPr>
                <w:rFonts w:ascii="Arial" w:hAnsi="Arial" w:cs="Arial"/>
                <w:color w:val="000000"/>
              </w:rPr>
              <w:t>Proporcionar a los estudiantes los elementos y conceptos básicos para la construcción de bases de datos</w:t>
            </w:r>
            <w:r w:rsidR="00C36192" w:rsidRPr="00742E02">
              <w:rPr>
                <w:rFonts w:ascii="Arial" w:hAnsi="Arial" w:cs="Arial"/>
                <w:color w:val="000000"/>
              </w:rPr>
              <w:t>, interpretando requerimientos y</w:t>
            </w:r>
            <w:r w:rsidRPr="00742E02">
              <w:rPr>
                <w:rFonts w:ascii="Arial" w:hAnsi="Arial" w:cs="Arial"/>
                <w:color w:val="000000"/>
              </w:rPr>
              <w:t xml:space="preserve"> realizando el modelo, diseño, implementación y manejo de información utilizando un sistema gestor de bases de datos (SGBD).</w:t>
            </w:r>
          </w:p>
          <w:p w:rsidR="00195316" w:rsidRPr="00742E02" w:rsidRDefault="00195316">
            <w:pPr>
              <w:rPr>
                <w:rFonts w:ascii="Arial" w:hAnsi="Arial" w:cs="Arial"/>
                <w:b/>
                <w:lang w:val="es-CO"/>
              </w:rPr>
            </w:pP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22204B" w:rsidRPr="00742E02" w:rsidRDefault="00195316" w:rsidP="0022204B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OBJETIVOS ESPECIFICOS: </w:t>
            </w:r>
          </w:p>
          <w:p w:rsidR="0022204B" w:rsidRPr="00742E02" w:rsidRDefault="0022204B" w:rsidP="00742E02">
            <w:pPr>
              <w:pStyle w:val="Textoindependiente"/>
              <w:widowControl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42E02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:rsidR="0022204B" w:rsidRPr="00742E02" w:rsidRDefault="00D36DAF" w:rsidP="00742E02">
            <w:pPr>
              <w:pStyle w:val="Textoindependiente"/>
              <w:widowControl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- </w:t>
            </w:r>
            <w:r w:rsidR="0022204B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Describir los conceptos básicos de bases de datos.</w:t>
            </w:r>
          </w:p>
          <w:p w:rsidR="0022204B" w:rsidRPr="00742E02" w:rsidRDefault="00D36DAF" w:rsidP="00742E02">
            <w:pPr>
              <w:pStyle w:val="Textoindependiente"/>
              <w:widowControl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- </w:t>
            </w:r>
            <w:r w:rsidR="0022204B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Suministra al estudiante las técnicas y metodologías necesarias para el diseño de bases de datos.</w:t>
            </w:r>
          </w:p>
          <w:p w:rsidR="0022204B" w:rsidRPr="00742E02" w:rsidRDefault="00D36DAF" w:rsidP="00742E02">
            <w:pPr>
              <w:pStyle w:val="Textoindependiente"/>
              <w:widowControl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- </w:t>
            </w:r>
            <w:r w:rsidR="0022204B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Diseñar la base de datos con el modelo seleccionado.</w:t>
            </w:r>
          </w:p>
          <w:p w:rsidR="0022204B" w:rsidRPr="00742E02" w:rsidRDefault="00D36DAF" w:rsidP="00742E02">
            <w:pPr>
              <w:pStyle w:val="Textoindependiente"/>
              <w:widowControl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- </w:t>
            </w:r>
            <w:r w:rsidR="0022204B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Desarrollar en el estudiante la habilidad para la implementación y manipulación de las bases de datos en un S</w:t>
            </w:r>
            <w:r w:rsidR="00F15460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GBD relaciona</w:t>
            </w:r>
            <w:r w:rsidR="00A4010C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</w:t>
            </w:r>
            <w:r w:rsidR="00F15460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 w:rsidR="0022204B" w:rsidRPr="00742E02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por medio del SQL</w:t>
            </w:r>
            <w:r w:rsidR="0022204B" w:rsidRPr="00742E02">
              <w:rPr>
                <w:rFonts w:ascii="Arial" w:hAnsi="Arial" w:cs="Arial"/>
                <w:bCs/>
                <w:color w:val="000000"/>
              </w:rPr>
              <w:t>.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</w:tc>
      </w:tr>
      <w:tr w:rsidR="00795619" w:rsidRPr="00742E02" w:rsidTr="00742E02">
        <w:tc>
          <w:tcPr>
            <w:tcW w:w="8720" w:type="dxa"/>
            <w:gridSpan w:val="4"/>
          </w:tcPr>
          <w:p w:rsidR="00795619" w:rsidRPr="00742E02" w:rsidRDefault="00795619" w:rsidP="00742E02">
            <w:pPr>
              <w:pStyle w:val="Prrafodelista"/>
              <w:ind w:left="0"/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Toc189620255"/>
            <w:r w:rsidRPr="00742E02">
              <w:rPr>
                <w:rFonts w:ascii="Arial" w:hAnsi="Arial" w:cs="Arial"/>
                <w:b/>
                <w:sz w:val="24"/>
                <w:szCs w:val="24"/>
              </w:rPr>
              <w:t>RESULTADOS DE APRENDIZAJE</w:t>
            </w:r>
            <w:bookmarkEnd w:id="0"/>
          </w:p>
          <w:p w:rsidR="00795619" w:rsidRPr="00742E02" w:rsidRDefault="00795619" w:rsidP="00742E02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</w:pPr>
            <w:r w:rsidRPr="00742E02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Identificar los motores de bases de datos, características y sus componentes.</w:t>
            </w:r>
          </w:p>
          <w:p w:rsidR="00795619" w:rsidRPr="00742E02" w:rsidRDefault="00795619" w:rsidP="00742E02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</w:pPr>
            <w:r w:rsidRPr="00742E02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Construir modelos abstractos de datos para tener un bosquejo general de acuerdo a las necesidades de información, empleando herramientas de modelamiento adecuadas.</w:t>
            </w:r>
          </w:p>
          <w:p w:rsidR="00795619" w:rsidRPr="00742E02" w:rsidRDefault="00795619" w:rsidP="00742E02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</w:pPr>
            <w:r w:rsidRPr="00742E02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Diseñar la base de datos a través de modelos lógicos que refleje las reglas actuales del negocio para facilitar el manejo y control de la información.</w:t>
            </w:r>
          </w:p>
          <w:p w:rsidR="00795619" w:rsidRPr="00742E02" w:rsidRDefault="00795619" w:rsidP="00742E02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42E02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Implementar la base de datos utilizando la herramienta apropiada para facilitar la administración y control de la información y la toma de decisiones.</w:t>
            </w:r>
          </w:p>
          <w:p w:rsidR="00795619" w:rsidRPr="00742E02" w:rsidRDefault="00795619" w:rsidP="0022204B">
            <w:pPr>
              <w:rPr>
                <w:rFonts w:ascii="Arial" w:hAnsi="Arial" w:cs="Arial"/>
                <w:b/>
                <w:lang w:val="es-MX"/>
              </w:rPr>
            </w:pP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COMPETENCIAS GENERALES: </w:t>
            </w:r>
          </w:p>
          <w:p w:rsidR="00D36DAF" w:rsidRPr="00742E02" w:rsidRDefault="00D36DAF" w:rsidP="00742E0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Trabajar en equipo</w:t>
            </w:r>
          </w:p>
          <w:p w:rsidR="00D36DAF" w:rsidRPr="00742E02" w:rsidRDefault="00D36DAF" w:rsidP="00742E02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es-MX"/>
              </w:rPr>
              <w:t>Desarrollo del pensamiento analítico y sistémico</w:t>
            </w:r>
          </w:p>
          <w:p w:rsidR="00D36DAF" w:rsidRPr="00742E02" w:rsidRDefault="00D36DAF" w:rsidP="00742E02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es-MX"/>
              </w:rPr>
              <w:t xml:space="preserve">Desarrollo del pensamiento </w:t>
            </w:r>
            <w:r w:rsidRPr="00742E02">
              <w:rPr>
                <w:rFonts w:ascii="Arial" w:hAnsi="Arial" w:cs="Arial"/>
                <w:sz w:val="22"/>
                <w:szCs w:val="22"/>
              </w:rPr>
              <w:t xml:space="preserve">lógico y matemático </w:t>
            </w:r>
          </w:p>
          <w:p w:rsidR="00D36DAF" w:rsidRPr="00742E02" w:rsidRDefault="00D36DAF" w:rsidP="00742E02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</w:rPr>
              <w:t>Gestionar la información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SUGERENCIAS PARA EL ESTUDIO DE LA ASIGNATURA: </w:t>
            </w:r>
          </w:p>
          <w:p w:rsidR="00195316" w:rsidRPr="00742E02" w:rsidRDefault="00B61495" w:rsidP="00742E02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Lectura de temáticas propuestas</w:t>
            </w:r>
          </w:p>
          <w:p w:rsidR="00B61495" w:rsidRPr="00742E02" w:rsidRDefault="00B61495" w:rsidP="00742E02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D</w:t>
            </w:r>
            <w:r w:rsidR="00D36DAF" w:rsidRPr="00742E02">
              <w:rPr>
                <w:rFonts w:ascii="Arial" w:hAnsi="Arial" w:cs="Arial"/>
                <w:sz w:val="22"/>
                <w:szCs w:val="22"/>
              </w:rPr>
              <w:t>esarrollo de actividades extracl</w:t>
            </w:r>
            <w:r w:rsidRPr="00742E02">
              <w:rPr>
                <w:rFonts w:ascii="Arial" w:hAnsi="Arial" w:cs="Arial"/>
                <w:sz w:val="22"/>
                <w:szCs w:val="22"/>
              </w:rPr>
              <w:t>ase</w:t>
            </w:r>
          </w:p>
          <w:p w:rsidR="00B61495" w:rsidRPr="00742E02" w:rsidRDefault="00B61495" w:rsidP="00742E02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Actualización permanente sobre el desarrollo del área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 w:rsidP="00742E02">
            <w:pPr>
              <w:jc w:val="center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lastRenderedPageBreak/>
              <w:t>EVALUACION:</w:t>
            </w:r>
          </w:p>
          <w:p w:rsidR="005D3A09" w:rsidRPr="00742E02" w:rsidRDefault="005D3A09" w:rsidP="00742E0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es-MX"/>
              </w:rPr>
              <w:t xml:space="preserve">La evaluación debe ser continua y por competencias, con el propósito de evaluar las habilidades y destrezas adquiridas por el estudiante,  ofreciendo diferentes estrategias  acorde con las normas establecidas en el reglamento estudiantil de </w:t>
            </w:r>
            <w:smartTag w:uri="urn:schemas-microsoft-com:office:smarttags" w:element="PersonName">
              <w:smartTagPr>
                <w:attr w:name="ProductID" w:val="la Instituci￳n."/>
              </w:smartTagPr>
              <w:r w:rsidRPr="00742E02">
                <w:rPr>
                  <w:rFonts w:ascii="Arial" w:hAnsi="Arial" w:cs="Arial"/>
                  <w:sz w:val="22"/>
                  <w:szCs w:val="22"/>
                  <w:lang w:val="es-MX"/>
                </w:rPr>
                <w:t>la Institución.</w:t>
              </w:r>
            </w:smartTag>
          </w:p>
          <w:p w:rsidR="005D3A09" w:rsidRPr="00742E02" w:rsidRDefault="005D3A09" w:rsidP="00742E02">
            <w:pPr>
              <w:tabs>
                <w:tab w:val="left" w:pos="6663"/>
              </w:tabs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5D3A09" w:rsidRPr="00742E02" w:rsidRDefault="00F04CA9" w:rsidP="00742E02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Práctica  (20</w:t>
            </w:r>
            <w:r w:rsidR="005D3A09" w:rsidRPr="00742E02">
              <w:rPr>
                <w:rFonts w:ascii="Arial" w:hAnsi="Arial" w:cs="Arial"/>
                <w:sz w:val="22"/>
                <w:szCs w:val="22"/>
              </w:rPr>
              <w:t>%).</w:t>
            </w:r>
          </w:p>
          <w:p w:rsidR="005D3A09" w:rsidRPr="00742E02" w:rsidRDefault="00F04CA9" w:rsidP="00742E02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Seguimiento (6</w:t>
            </w:r>
            <w:r w:rsidR="005D3A09" w:rsidRPr="00742E02">
              <w:rPr>
                <w:rFonts w:ascii="Arial" w:hAnsi="Arial" w:cs="Arial"/>
                <w:sz w:val="22"/>
                <w:szCs w:val="22"/>
              </w:rPr>
              <w:t>0%) mediante pruebas cortas, participación en la clase, trabajos y consultas sustentados en forma individual o grupal, talleres.</w:t>
            </w:r>
          </w:p>
          <w:p w:rsidR="00195316" w:rsidRPr="00742E02" w:rsidRDefault="00F04CA9" w:rsidP="00742E02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Momento valorativo final  (20</w:t>
            </w:r>
            <w:r w:rsidR="005D3A09" w:rsidRPr="00742E02">
              <w:rPr>
                <w:rFonts w:ascii="Arial" w:hAnsi="Arial" w:cs="Arial"/>
                <w:sz w:val="22"/>
                <w:szCs w:val="22"/>
              </w:rPr>
              <w:t>%).</w:t>
            </w:r>
          </w:p>
          <w:p w:rsidR="00195316" w:rsidRPr="00742E02" w:rsidRDefault="00195316" w:rsidP="00195316">
            <w:pPr>
              <w:rPr>
                <w:rFonts w:ascii="Arial" w:hAnsi="Arial" w:cs="Arial"/>
                <w:b/>
              </w:rPr>
            </w:pPr>
          </w:p>
        </w:tc>
      </w:tr>
      <w:tr w:rsidR="00195316" w:rsidRPr="00742E02" w:rsidTr="00742E02">
        <w:tc>
          <w:tcPr>
            <w:tcW w:w="2825" w:type="dxa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TEMATICA O ACCION POR DESARROLLAR: </w:t>
            </w:r>
          </w:p>
          <w:p w:rsidR="00195316" w:rsidRPr="00742E02" w:rsidRDefault="00195316">
            <w:pPr>
              <w:rPr>
                <w:rFonts w:ascii="Arial" w:hAnsi="Arial" w:cs="Arial"/>
                <w:b/>
              </w:rPr>
            </w:pPr>
          </w:p>
          <w:p w:rsidR="00195316" w:rsidRPr="00742E02" w:rsidRDefault="006E6504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Generalidades BD</w:t>
            </w:r>
          </w:p>
          <w:p w:rsidR="006E6504" w:rsidRPr="00742E02" w:rsidRDefault="006E6504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 xml:space="preserve">Modelo </w:t>
            </w:r>
            <w:r w:rsidR="006866A7" w:rsidRPr="00742E02">
              <w:rPr>
                <w:rFonts w:ascii="Arial" w:hAnsi="Arial" w:cs="Arial"/>
                <w:sz w:val="22"/>
                <w:szCs w:val="22"/>
              </w:rPr>
              <w:t>E - R</w:t>
            </w:r>
          </w:p>
          <w:p w:rsidR="006866A7" w:rsidRPr="00742E02" w:rsidRDefault="006E6504" w:rsidP="006866A7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 xml:space="preserve">Modelo </w:t>
            </w:r>
            <w:r w:rsidR="006866A7" w:rsidRPr="00742E02">
              <w:rPr>
                <w:rFonts w:ascii="Arial" w:hAnsi="Arial" w:cs="Arial"/>
                <w:sz w:val="22"/>
                <w:szCs w:val="22"/>
              </w:rPr>
              <w:t xml:space="preserve">Relacional </w:t>
            </w:r>
            <w:r w:rsidR="000B59FC" w:rsidRPr="00742E02">
              <w:rPr>
                <w:rFonts w:ascii="Arial" w:hAnsi="Arial" w:cs="Arial"/>
                <w:sz w:val="22"/>
                <w:szCs w:val="22"/>
              </w:rPr>
              <w:t xml:space="preserve">y lenguajes formales </w:t>
            </w:r>
            <w:r w:rsidR="006866A7" w:rsidRPr="00742E02">
              <w:rPr>
                <w:rFonts w:ascii="Arial" w:hAnsi="Arial" w:cs="Arial"/>
                <w:sz w:val="22"/>
                <w:szCs w:val="22"/>
              </w:rPr>
              <w:t>Normalización</w:t>
            </w:r>
          </w:p>
          <w:p w:rsidR="00E70630" w:rsidRPr="00742E02" w:rsidRDefault="006B5CB2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Práctica</w:t>
            </w:r>
            <w:r w:rsidR="00E70630" w:rsidRPr="00742E0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6B5CB2" w:rsidRPr="00742E02" w:rsidRDefault="00E70630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Momento valorativo final</w:t>
            </w:r>
          </w:p>
          <w:p w:rsidR="006B5CB2" w:rsidRPr="00742E02" w:rsidRDefault="00CD2FC2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Tareas</w:t>
            </w:r>
            <w:r w:rsidR="00D42257" w:rsidRPr="00742E0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D08EA" w:rsidRPr="00742E02">
              <w:rPr>
                <w:rFonts w:ascii="Arial" w:hAnsi="Arial" w:cs="Arial"/>
                <w:sz w:val="22"/>
                <w:szCs w:val="22"/>
              </w:rPr>
              <w:t xml:space="preserve">Exposiciones,   </w:t>
            </w:r>
            <w:r w:rsidR="00D42257" w:rsidRPr="00742E02">
              <w:rPr>
                <w:rFonts w:ascii="Arial" w:hAnsi="Arial" w:cs="Arial"/>
                <w:sz w:val="22"/>
                <w:szCs w:val="22"/>
              </w:rPr>
              <w:t>Talleres</w:t>
            </w:r>
            <w:r w:rsidR="00C76E03" w:rsidRPr="00742E02">
              <w:rPr>
                <w:rFonts w:ascii="Arial" w:hAnsi="Arial" w:cs="Arial"/>
                <w:sz w:val="22"/>
                <w:szCs w:val="22"/>
              </w:rPr>
              <w:t>, PPI</w:t>
            </w:r>
          </w:p>
        </w:tc>
        <w:tc>
          <w:tcPr>
            <w:tcW w:w="2777" w:type="dxa"/>
            <w:gridSpan w:val="2"/>
          </w:tcPr>
          <w:p w:rsidR="00195316" w:rsidRPr="00742E02" w:rsidRDefault="00195316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 xml:space="preserve">% CUMPLIDO </w:t>
            </w:r>
          </w:p>
          <w:p w:rsidR="001514E8" w:rsidRPr="00742E02" w:rsidRDefault="001514E8">
            <w:pPr>
              <w:rPr>
                <w:rFonts w:ascii="Arial" w:hAnsi="Arial" w:cs="Arial"/>
                <w:b/>
              </w:rPr>
            </w:pPr>
          </w:p>
          <w:p w:rsidR="001514E8" w:rsidRPr="00742E02" w:rsidRDefault="001514E8">
            <w:pPr>
              <w:rPr>
                <w:rFonts w:ascii="Arial" w:hAnsi="Arial" w:cs="Arial"/>
                <w:b/>
              </w:rPr>
            </w:pPr>
          </w:p>
          <w:p w:rsidR="001514E8" w:rsidRPr="00742E02" w:rsidRDefault="00690195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10</w:t>
            </w:r>
            <w:r w:rsidR="001514E8" w:rsidRPr="00742E02">
              <w:rPr>
                <w:rFonts w:ascii="Arial" w:hAnsi="Arial" w:cs="Arial"/>
                <w:sz w:val="22"/>
                <w:szCs w:val="22"/>
              </w:rPr>
              <w:t>%</w:t>
            </w:r>
          </w:p>
          <w:p w:rsidR="006B5CB2" w:rsidRPr="00742E02" w:rsidRDefault="006E6504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1</w:t>
            </w:r>
            <w:r w:rsidR="00690195" w:rsidRPr="00742E02">
              <w:rPr>
                <w:rFonts w:ascii="Arial" w:hAnsi="Arial" w:cs="Arial"/>
                <w:sz w:val="22"/>
                <w:szCs w:val="22"/>
              </w:rPr>
              <w:t>0</w:t>
            </w:r>
            <w:r w:rsidR="006B5CB2" w:rsidRPr="00742E02">
              <w:rPr>
                <w:rFonts w:ascii="Arial" w:hAnsi="Arial" w:cs="Arial"/>
                <w:sz w:val="22"/>
                <w:szCs w:val="22"/>
              </w:rPr>
              <w:t>%</w:t>
            </w:r>
          </w:p>
          <w:p w:rsidR="006E6504" w:rsidRPr="00742E02" w:rsidRDefault="00CD2FC2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20</w:t>
            </w:r>
            <w:r w:rsidR="006E6504" w:rsidRPr="00742E02">
              <w:rPr>
                <w:rFonts w:ascii="Arial" w:hAnsi="Arial" w:cs="Arial"/>
                <w:sz w:val="22"/>
                <w:szCs w:val="22"/>
              </w:rPr>
              <w:t>%</w:t>
            </w:r>
          </w:p>
          <w:p w:rsidR="000B59FC" w:rsidRPr="00742E02" w:rsidRDefault="000B59FC">
            <w:pPr>
              <w:rPr>
                <w:rFonts w:ascii="Arial" w:hAnsi="Arial" w:cs="Arial"/>
                <w:sz w:val="22"/>
                <w:szCs w:val="22"/>
              </w:rPr>
            </w:pPr>
          </w:p>
          <w:p w:rsidR="006E6504" w:rsidRPr="00742E02" w:rsidRDefault="006866A7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1</w:t>
            </w:r>
            <w:r w:rsidR="00690195" w:rsidRPr="00742E02">
              <w:rPr>
                <w:rFonts w:ascii="Arial" w:hAnsi="Arial" w:cs="Arial"/>
                <w:sz w:val="22"/>
                <w:szCs w:val="22"/>
              </w:rPr>
              <w:t>0</w:t>
            </w:r>
            <w:r w:rsidRPr="00742E02">
              <w:rPr>
                <w:rFonts w:ascii="Arial" w:hAnsi="Arial" w:cs="Arial"/>
                <w:sz w:val="22"/>
                <w:szCs w:val="22"/>
              </w:rPr>
              <w:t>%</w:t>
            </w:r>
          </w:p>
          <w:p w:rsidR="006E6504" w:rsidRPr="00742E02" w:rsidRDefault="006E6504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20%</w:t>
            </w:r>
          </w:p>
          <w:p w:rsidR="00E70630" w:rsidRPr="00742E02" w:rsidRDefault="00E70630" w:rsidP="00E70630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20%</w:t>
            </w:r>
          </w:p>
          <w:p w:rsidR="00E70630" w:rsidRPr="00742E02" w:rsidRDefault="00E70630">
            <w:pPr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1</w:t>
            </w:r>
            <w:r w:rsidR="00690195" w:rsidRPr="00742E02">
              <w:rPr>
                <w:rFonts w:ascii="Arial" w:hAnsi="Arial" w:cs="Arial"/>
                <w:sz w:val="22"/>
                <w:szCs w:val="22"/>
              </w:rPr>
              <w:t>0</w:t>
            </w:r>
            <w:r w:rsidRPr="00742E02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3118" w:type="dxa"/>
          </w:tcPr>
          <w:p w:rsidR="00195316" w:rsidRPr="00742E02" w:rsidRDefault="00195316">
            <w:pPr>
              <w:rPr>
                <w:rFonts w:ascii="Arial" w:hAnsi="Arial" w:cs="Arial"/>
                <w:b/>
                <w:lang w:val="pt-BR"/>
              </w:rPr>
            </w:pPr>
            <w:r w:rsidRPr="00742E02">
              <w:rPr>
                <w:rFonts w:ascii="Arial" w:hAnsi="Arial" w:cs="Arial"/>
                <w:b/>
                <w:lang w:val="pt-BR"/>
              </w:rPr>
              <w:t xml:space="preserve">CRONOGRAMA DE ACTIVIDADES </w:t>
            </w:r>
          </w:p>
          <w:p w:rsidR="001514E8" w:rsidRPr="00742E02" w:rsidRDefault="001514E8">
            <w:pPr>
              <w:rPr>
                <w:rFonts w:ascii="Arial" w:hAnsi="Arial" w:cs="Arial"/>
                <w:b/>
                <w:lang w:val="pt-BR"/>
              </w:rPr>
            </w:pPr>
          </w:p>
          <w:p w:rsidR="001514E8" w:rsidRPr="00742E02" w:rsidRDefault="006E6504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pt-BR"/>
              </w:rPr>
              <w:t xml:space="preserve">Semana </w:t>
            </w:r>
            <w:r w:rsidR="0071153B" w:rsidRPr="00742E02">
              <w:rPr>
                <w:rFonts w:ascii="Arial" w:hAnsi="Arial" w:cs="Arial"/>
                <w:sz w:val="22"/>
                <w:szCs w:val="22"/>
                <w:lang w:val="pt-BR"/>
              </w:rPr>
              <w:t>5</w:t>
            </w:r>
            <w:r w:rsidR="000B59FC" w:rsidRPr="00742E02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  <w:p w:rsidR="001514E8" w:rsidRPr="00742E02" w:rsidRDefault="0071153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pt-BR"/>
              </w:rPr>
              <w:t>Semana 7</w:t>
            </w:r>
            <w:r w:rsidR="000B59FC" w:rsidRPr="00742E02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  <w:p w:rsidR="006B5CB2" w:rsidRPr="00742E02" w:rsidRDefault="006866A7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 xml:space="preserve">Semana </w:t>
            </w:r>
            <w:r w:rsidR="0071153B" w:rsidRPr="00742E02">
              <w:rPr>
                <w:rFonts w:ascii="Arial" w:hAnsi="Arial" w:cs="Arial"/>
                <w:sz w:val="22"/>
                <w:szCs w:val="22"/>
              </w:rPr>
              <w:t xml:space="preserve"> 8</w:t>
            </w:r>
            <w:r w:rsidR="000B59FC" w:rsidRPr="00742E0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70630" w:rsidRPr="00742E02" w:rsidRDefault="00E70630">
            <w:pPr>
              <w:rPr>
                <w:rFonts w:ascii="Arial" w:hAnsi="Arial" w:cs="Arial"/>
                <w:sz w:val="22"/>
                <w:szCs w:val="22"/>
              </w:rPr>
            </w:pPr>
          </w:p>
          <w:p w:rsidR="006B5CB2" w:rsidRPr="00742E02" w:rsidRDefault="006866A7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 xml:space="preserve">Semana </w:t>
            </w:r>
            <w:r w:rsidR="0071153B" w:rsidRPr="00742E02">
              <w:rPr>
                <w:rFonts w:ascii="Arial" w:hAnsi="Arial" w:cs="Arial"/>
                <w:sz w:val="22"/>
                <w:szCs w:val="22"/>
              </w:rPr>
              <w:t>10</w:t>
            </w:r>
            <w:r w:rsidR="000B59FC" w:rsidRPr="00742E0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6B5CB2" w:rsidRPr="00742E02" w:rsidRDefault="006B5CB2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Semana</w:t>
            </w:r>
            <w:r w:rsidR="00CA7342" w:rsidRPr="00742E02">
              <w:rPr>
                <w:rFonts w:ascii="Arial" w:hAnsi="Arial" w:cs="Arial"/>
                <w:sz w:val="22"/>
                <w:szCs w:val="22"/>
              </w:rPr>
              <w:t>s</w:t>
            </w:r>
            <w:r w:rsidRPr="00742E02">
              <w:rPr>
                <w:rFonts w:ascii="Arial" w:hAnsi="Arial" w:cs="Arial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 a"/>
              </w:smartTagPr>
              <w:r w:rsidR="00CA7342" w:rsidRPr="00742E02">
                <w:rPr>
                  <w:rFonts w:ascii="Arial" w:hAnsi="Arial" w:cs="Arial"/>
                  <w:sz w:val="22"/>
                  <w:szCs w:val="22"/>
                </w:rPr>
                <w:t>5 a</w:t>
              </w:r>
            </w:smartTag>
            <w:r w:rsidR="0071153B" w:rsidRPr="00742E02">
              <w:rPr>
                <w:rFonts w:ascii="Arial" w:hAnsi="Arial" w:cs="Arial"/>
                <w:sz w:val="22"/>
                <w:szCs w:val="22"/>
              </w:rPr>
              <w:t xml:space="preserve"> 13</w:t>
            </w:r>
          </w:p>
          <w:p w:rsidR="00CA7342" w:rsidRPr="00742E02" w:rsidRDefault="0071153B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Semana 11</w:t>
            </w:r>
          </w:p>
          <w:p w:rsidR="00E70630" w:rsidRPr="00742E02" w:rsidRDefault="00E70630">
            <w:pPr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 xml:space="preserve">Semanas </w:t>
            </w:r>
            <w:smartTag w:uri="urn:schemas-microsoft-com:office:smarttags" w:element="metricconverter">
              <w:smartTagPr>
                <w:attr w:name="ProductID" w:val="1 a"/>
              </w:smartTagPr>
              <w:r w:rsidRPr="00742E02">
                <w:rPr>
                  <w:rFonts w:ascii="Arial" w:hAnsi="Arial" w:cs="Arial"/>
                  <w:sz w:val="22"/>
                  <w:szCs w:val="22"/>
                </w:rPr>
                <w:t>1 a</w:t>
              </w:r>
            </w:smartTag>
            <w:r w:rsidRPr="00742E02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71153B" w:rsidRPr="00742E02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484D47" w:rsidRPr="00742E02" w:rsidTr="00742E02">
        <w:trPr>
          <w:trHeight w:val="1870"/>
        </w:trPr>
        <w:tc>
          <w:tcPr>
            <w:tcW w:w="8720" w:type="dxa"/>
            <w:gridSpan w:val="4"/>
          </w:tcPr>
          <w:p w:rsidR="00484D47" w:rsidRPr="00742E02" w:rsidRDefault="00484D47" w:rsidP="00742E02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Unidad 1: Introducción a las bases de datos</w:t>
            </w:r>
          </w:p>
          <w:p w:rsidR="00E51F8C" w:rsidRPr="00742E02" w:rsidRDefault="00E51F8C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484D47" w:rsidRPr="00742E02" w:rsidRDefault="00484D47" w:rsidP="00742E0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b/>
              </w:rPr>
              <w:t xml:space="preserve">Semana </w:t>
            </w:r>
            <w:r w:rsidR="001B5822">
              <w:rPr>
                <w:rFonts w:ascii="Arial" w:hAnsi="Arial" w:cs="Arial"/>
                <w:b/>
              </w:rPr>
              <w:t>1</w:t>
            </w:r>
          </w:p>
          <w:p w:rsidR="00484D47" w:rsidRPr="00742E02" w:rsidRDefault="00484D47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Sistema de Bases de D</w:t>
            </w:r>
            <w:r w:rsidRPr="00742E02">
              <w:rPr>
                <w:rFonts w:ascii="Arial" w:hAnsi="Arial" w:cs="Arial"/>
                <w:sz w:val="22"/>
                <w:szCs w:val="22"/>
                <w:lang w:val="pt-BR"/>
              </w:rPr>
              <w:t>atos</w:t>
            </w:r>
            <w:r w:rsidR="00D42257" w:rsidRPr="00742E02">
              <w:rPr>
                <w:rFonts w:ascii="Arial" w:hAnsi="Arial" w:cs="Arial"/>
                <w:sz w:val="22"/>
                <w:szCs w:val="22"/>
                <w:lang w:val="pt-BR"/>
              </w:rPr>
              <w:t xml:space="preserve"> (BD)</w:t>
            </w:r>
          </w:p>
          <w:p w:rsidR="00484D47" w:rsidRPr="00742E02" w:rsidRDefault="00484D47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pt-BR"/>
              </w:rPr>
              <w:t xml:space="preserve">Componentes principales de un Sistema de </w:t>
            </w:r>
            <w:r w:rsidRPr="00742E02">
              <w:rPr>
                <w:rFonts w:ascii="Arial" w:hAnsi="Arial" w:cs="Arial"/>
                <w:sz w:val="22"/>
                <w:szCs w:val="22"/>
              </w:rPr>
              <w:t>Bases de Datos.</w:t>
            </w:r>
          </w:p>
          <w:p w:rsidR="00484D47" w:rsidRPr="00742E02" w:rsidRDefault="00484D47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Qué es una Base de Datos</w:t>
            </w:r>
          </w:p>
          <w:p w:rsidR="00282032" w:rsidRPr="00742E02" w:rsidRDefault="00282032" w:rsidP="00742E02">
            <w:pPr>
              <w:pStyle w:val="Textoindependiente2"/>
              <w:numPr>
                <w:ilvl w:val="0"/>
                <w:numId w:val="4"/>
              </w:numPr>
              <w:rPr>
                <w:rFonts w:cs="Arial"/>
                <w:szCs w:val="22"/>
                <w:lang w:val="pt-BR"/>
              </w:rPr>
            </w:pPr>
            <w:r w:rsidRPr="00742E02">
              <w:rPr>
                <w:rFonts w:cs="Arial"/>
                <w:szCs w:val="22"/>
                <w:lang w:val="pt-BR"/>
              </w:rPr>
              <w:t>Arquitectura para Sistemas de Bases de Datos.</w:t>
            </w:r>
          </w:p>
          <w:p w:rsidR="00D42257" w:rsidRPr="00742E02" w:rsidRDefault="00D42257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42E02">
              <w:rPr>
                <w:rFonts w:ascii="Arial" w:hAnsi="Arial" w:cs="Arial"/>
                <w:b/>
                <w:sz w:val="22"/>
                <w:szCs w:val="22"/>
              </w:rPr>
              <w:t>Consulta</w:t>
            </w:r>
            <w:r w:rsidRPr="00742E02">
              <w:rPr>
                <w:rFonts w:ascii="Arial" w:hAnsi="Arial" w:cs="Arial"/>
                <w:sz w:val="22"/>
                <w:szCs w:val="22"/>
              </w:rPr>
              <w:t xml:space="preserve"> Motores de BD</w:t>
            </w:r>
            <w:r w:rsidR="004C3EFC" w:rsidRPr="00742E02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84D47" w:rsidRPr="00742E02" w:rsidRDefault="00484D47" w:rsidP="00A07379">
            <w:pPr>
              <w:rPr>
                <w:rFonts w:ascii="Arial" w:hAnsi="Arial" w:cs="Arial"/>
                <w:b/>
              </w:rPr>
            </w:pPr>
          </w:p>
        </w:tc>
      </w:tr>
      <w:tr w:rsidR="00DF7AB9" w:rsidRPr="00742E02" w:rsidTr="00742E02">
        <w:tc>
          <w:tcPr>
            <w:tcW w:w="8720" w:type="dxa"/>
            <w:gridSpan w:val="4"/>
          </w:tcPr>
          <w:p w:rsidR="00DF7AB9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2</w:t>
            </w:r>
          </w:p>
          <w:p w:rsidR="00AE1A13" w:rsidRPr="00742E02" w:rsidRDefault="00AE1A13" w:rsidP="00AE1A13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Estructura general del Sistema de Bases de Datos.</w:t>
            </w:r>
          </w:p>
          <w:p w:rsidR="00DF7AB9" w:rsidRPr="00742E02" w:rsidRDefault="00DF7AB9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Lenguajes de bases de datos.</w:t>
            </w:r>
          </w:p>
          <w:p w:rsidR="00282032" w:rsidRPr="00742E02" w:rsidRDefault="00DF7AB9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Funciones del Sistema de Manejo de Bases de Datos (DBMS)</w:t>
            </w:r>
            <w:r w:rsidR="00A267AE" w:rsidRPr="00742E02">
              <w:rPr>
                <w:rFonts w:ascii="Arial" w:hAnsi="Arial" w:cs="Arial"/>
                <w:sz w:val="22"/>
                <w:szCs w:val="22"/>
              </w:rPr>
              <w:t xml:space="preserve"> (Mapa conceptual)</w:t>
            </w:r>
            <w:r w:rsidR="00AE1A13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DF7AB9" w:rsidRPr="00742E02" w:rsidRDefault="00DF7AB9" w:rsidP="00742E0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7AB9" w:rsidRPr="00742E02" w:rsidTr="00742E02">
        <w:tc>
          <w:tcPr>
            <w:tcW w:w="8720" w:type="dxa"/>
            <w:gridSpan w:val="4"/>
          </w:tcPr>
          <w:p w:rsidR="00DF7AB9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3</w:t>
            </w:r>
          </w:p>
          <w:p w:rsidR="00AE1A13" w:rsidRDefault="00AE1A13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DF7AB9" w:rsidRPr="00AE1A13" w:rsidRDefault="00AE1A13" w:rsidP="00AE1A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b/>
                <w:sz w:val="22"/>
                <w:szCs w:val="22"/>
              </w:rPr>
              <w:t>Exposición</w:t>
            </w:r>
            <w:r w:rsidRPr="00742E02">
              <w:rPr>
                <w:rFonts w:ascii="Arial" w:hAnsi="Arial" w:cs="Arial"/>
                <w:sz w:val="22"/>
                <w:szCs w:val="22"/>
              </w:rPr>
              <w:t xml:space="preserve"> consulta Motores de bases de datos.</w:t>
            </w:r>
          </w:p>
        </w:tc>
      </w:tr>
      <w:tr w:rsidR="00DF7AB9" w:rsidRPr="00742E02" w:rsidTr="00742E02">
        <w:tc>
          <w:tcPr>
            <w:tcW w:w="8720" w:type="dxa"/>
            <w:gridSpan w:val="4"/>
          </w:tcPr>
          <w:p w:rsidR="00DF7AB9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4</w:t>
            </w:r>
          </w:p>
          <w:p w:rsidR="00AE1A13" w:rsidRDefault="00AE1A13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AE1A13" w:rsidRPr="00742E02" w:rsidRDefault="00AE1A13" w:rsidP="00AE1A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b/>
              </w:rPr>
              <w:t>Unidad 2: Modelos de Datos</w:t>
            </w:r>
          </w:p>
          <w:p w:rsidR="00AE1A13" w:rsidRPr="00742E02" w:rsidRDefault="00AE1A13" w:rsidP="00AE1A13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 xml:space="preserve">Qué son modelos </w:t>
            </w:r>
          </w:p>
          <w:p w:rsidR="00AE1A13" w:rsidRPr="00742E02" w:rsidRDefault="00AE1A13" w:rsidP="00AE1A13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Modelos lógicos basados en objetos</w:t>
            </w:r>
          </w:p>
          <w:p w:rsidR="00AE1A13" w:rsidRPr="00742E02" w:rsidRDefault="00AE1A13" w:rsidP="00AE1A13">
            <w:pPr>
              <w:ind w:left="360"/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Descripción del modelo Entidad-Relación (E-R)</w:t>
            </w:r>
          </w:p>
          <w:p w:rsidR="00AE1A13" w:rsidRPr="00742E02" w:rsidRDefault="00AE1A13" w:rsidP="00AE1A13">
            <w:pPr>
              <w:ind w:left="360"/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Descripción del modelo Orientado a Objetos.</w:t>
            </w:r>
          </w:p>
          <w:p w:rsidR="00A77FEB" w:rsidRPr="00742E02" w:rsidRDefault="00A77FEB" w:rsidP="00742E02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2"/>
              </w:rPr>
            </w:pPr>
            <w:r w:rsidRPr="00742E02">
              <w:rPr>
                <w:rFonts w:ascii="Arial" w:hAnsi="Arial" w:cs="Arial"/>
                <w:b/>
                <w:sz w:val="22"/>
              </w:rPr>
              <w:t>Modelos lógicos basados en registros.</w:t>
            </w:r>
          </w:p>
          <w:p w:rsidR="00A77FEB" w:rsidRPr="00742E02" w:rsidRDefault="00A77FEB" w:rsidP="00742E02">
            <w:p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Descripción del modelo Jerárquico.</w:t>
            </w:r>
          </w:p>
          <w:p w:rsidR="00A77FEB" w:rsidRPr="00742E02" w:rsidRDefault="00A77FEB" w:rsidP="00742E02">
            <w:p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Descripción del modelo de Red.</w:t>
            </w:r>
          </w:p>
          <w:p w:rsidR="00A77FEB" w:rsidRPr="00742E02" w:rsidRDefault="00A77FEB" w:rsidP="00742E02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</w:rPr>
              <w:lastRenderedPageBreak/>
              <w:t>- Descripción del modelo Relacional.</w:t>
            </w:r>
          </w:p>
          <w:p w:rsidR="00282032" w:rsidRPr="00742E02" w:rsidRDefault="00282032" w:rsidP="00742E02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Refuerzo operativo a las temáticas y competencias desarrolladas en las clases anteriores.</w:t>
            </w:r>
          </w:p>
          <w:p w:rsidR="00DF7AB9" w:rsidRPr="00742E02" w:rsidRDefault="00620A5E" w:rsidP="00742E02">
            <w:pPr>
              <w:jc w:val="both"/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  <w:b/>
              </w:rPr>
              <w:t>Momento valorativo (</w:t>
            </w:r>
            <w:r w:rsidRPr="00742E02">
              <w:rPr>
                <w:rFonts w:ascii="Arial" w:hAnsi="Arial" w:cs="Arial"/>
              </w:rPr>
              <w:t>Ejercicio en equipo y apareamiento individu</w:t>
            </w:r>
            <w:r w:rsidR="00282032" w:rsidRPr="00742E02">
              <w:rPr>
                <w:rFonts w:ascii="Arial" w:hAnsi="Arial" w:cs="Arial"/>
              </w:rPr>
              <w:t>al</w:t>
            </w:r>
            <w:r w:rsidRPr="00742E02">
              <w:rPr>
                <w:rFonts w:ascii="Arial" w:hAnsi="Arial" w:cs="Arial"/>
              </w:rPr>
              <w:t>)</w:t>
            </w:r>
            <w:r w:rsidR="00736CED" w:rsidRPr="00742E02">
              <w:rPr>
                <w:rFonts w:ascii="Arial" w:hAnsi="Arial" w:cs="Arial"/>
              </w:rPr>
              <w:t>.</w:t>
            </w:r>
          </w:p>
          <w:p w:rsidR="00DF7AB9" w:rsidRPr="00742E02" w:rsidRDefault="00DF7AB9" w:rsidP="00742E02">
            <w:pPr>
              <w:ind w:left="360"/>
              <w:jc w:val="both"/>
              <w:rPr>
                <w:rFonts w:ascii="Arial" w:hAnsi="Arial" w:cs="Arial"/>
                <w:b/>
              </w:rPr>
            </w:pPr>
          </w:p>
        </w:tc>
      </w:tr>
      <w:tr w:rsidR="00DF7AB9" w:rsidRPr="00742E02" w:rsidTr="00742E02">
        <w:tc>
          <w:tcPr>
            <w:tcW w:w="8720" w:type="dxa"/>
            <w:gridSpan w:val="4"/>
          </w:tcPr>
          <w:p w:rsidR="00DF7AB9" w:rsidRPr="00742E02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Semana 5</w:t>
            </w:r>
          </w:p>
          <w:p w:rsidR="00282032" w:rsidRPr="00742E02" w:rsidRDefault="00282032" w:rsidP="00742E02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Unidad 3: Modelo E-R</w:t>
            </w:r>
          </w:p>
          <w:p w:rsidR="00282032" w:rsidRPr="00742E02" w:rsidRDefault="00282032" w:rsidP="00742E02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Componentes del modelo</w:t>
            </w:r>
          </w:p>
          <w:p w:rsidR="00282032" w:rsidRPr="00742E02" w:rsidRDefault="00282032" w:rsidP="00742E02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Características del modelo</w:t>
            </w:r>
          </w:p>
          <w:p w:rsidR="00282032" w:rsidRPr="00742E02" w:rsidRDefault="00282032" w:rsidP="00742E02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Entidades y sus categorías</w:t>
            </w:r>
          </w:p>
          <w:p w:rsidR="00282032" w:rsidRPr="00742E02" w:rsidRDefault="00282032" w:rsidP="00742E02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</w:rPr>
              <w:t>- Convenciones para su representación</w:t>
            </w:r>
          </w:p>
          <w:p w:rsidR="00DF7AB9" w:rsidRPr="00742E02" w:rsidRDefault="00DF7AB9" w:rsidP="002C3B8E">
            <w:pPr>
              <w:ind w:left="360"/>
              <w:jc w:val="both"/>
              <w:rPr>
                <w:rFonts w:ascii="Arial" w:hAnsi="Arial" w:cs="Arial"/>
                <w:b/>
              </w:rPr>
            </w:pPr>
          </w:p>
        </w:tc>
      </w:tr>
      <w:tr w:rsidR="00DF7AB9" w:rsidRPr="00742E02" w:rsidTr="00742E02">
        <w:tc>
          <w:tcPr>
            <w:tcW w:w="8720" w:type="dxa"/>
            <w:gridSpan w:val="4"/>
          </w:tcPr>
          <w:p w:rsidR="00DF7AB9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6</w:t>
            </w:r>
          </w:p>
          <w:p w:rsidR="002C3B8E" w:rsidRPr="00742E02" w:rsidRDefault="002C3B8E" w:rsidP="002C3B8E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Unidad 3: Modelo E-R</w:t>
            </w:r>
          </w:p>
          <w:p w:rsidR="002C3B8E" w:rsidRDefault="002C3B8E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2C3B8E" w:rsidRPr="00742E02" w:rsidRDefault="002C3B8E" w:rsidP="002C3B8E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Relaciones</w:t>
            </w:r>
          </w:p>
          <w:p w:rsidR="002C3B8E" w:rsidRPr="00742E02" w:rsidRDefault="002C3B8E" w:rsidP="002C3B8E">
            <w:pPr>
              <w:ind w:left="360"/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Componentes de una Relación</w:t>
            </w:r>
          </w:p>
          <w:p w:rsidR="002C3B8E" w:rsidRPr="00742E02" w:rsidRDefault="002C3B8E" w:rsidP="002C3B8E">
            <w:pPr>
              <w:ind w:left="360"/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Tipos de Relaciones</w:t>
            </w:r>
          </w:p>
          <w:p w:rsidR="002C3B8E" w:rsidRDefault="002C3B8E" w:rsidP="002C3B8E">
            <w:pPr>
              <w:ind w:left="360"/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Matriz de relaciones</w:t>
            </w:r>
          </w:p>
          <w:p w:rsidR="002C3B8E" w:rsidRPr="00742E02" w:rsidRDefault="002C3B8E" w:rsidP="002C3B8E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Atributos</w:t>
            </w:r>
          </w:p>
          <w:p w:rsidR="002C3B8E" w:rsidRPr="00742E02" w:rsidRDefault="002C3B8E" w:rsidP="002C3B8E">
            <w:pPr>
              <w:numPr>
                <w:ilvl w:val="1"/>
                <w:numId w:val="5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Características de los atributos.</w:t>
            </w:r>
          </w:p>
          <w:p w:rsidR="002C3B8E" w:rsidRPr="00742E02" w:rsidRDefault="002C3B8E" w:rsidP="002C3B8E">
            <w:pPr>
              <w:ind w:left="360"/>
              <w:jc w:val="both"/>
              <w:rPr>
                <w:rFonts w:ascii="Arial" w:hAnsi="Arial" w:cs="Arial"/>
                <w:sz w:val="22"/>
              </w:rPr>
            </w:pPr>
          </w:p>
          <w:p w:rsidR="007461F6" w:rsidRPr="00742E02" w:rsidRDefault="00484D47" w:rsidP="002C3B8E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Momento valorativo</w:t>
            </w:r>
          </w:p>
        </w:tc>
      </w:tr>
      <w:tr w:rsidR="00247BFB" w:rsidRPr="00742E02" w:rsidTr="00742E02">
        <w:tc>
          <w:tcPr>
            <w:tcW w:w="8720" w:type="dxa"/>
            <w:gridSpan w:val="4"/>
          </w:tcPr>
          <w:p w:rsidR="00247BFB" w:rsidRDefault="00247BFB" w:rsidP="00742E02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Se</w:t>
            </w:r>
            <w:r w:rsidR="001B5822">
              <w:rPr>
                <w:rFonts w:ascii="Arial" w:hAnsi="Arial" w:cs="Arial"/>
                <w:b/>
              </w:rPr>
              <w:t>mana 7</w:t>
            </w:r>
          </w:p>
          <w:p w:rsidR="002C3B8E" w:rsidRPr="00742E02" w:rsidRDefault="002C3B8E" w:rsidP="002C3B8E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Unidad 4: Modelo</w:t>
            </w:r>
            <w:r w:rsidRPr="00742E02">
              <w:rPr>
                <w:rFonts w:ascii="Arial" w:hAnsi="Arial" w:cs="Arial"/>
              </w:rPr>
              <w:t xml:space="preserve"> </w:t>
            </w:r>
            <w:r w:rsidRPr="00742E02">
              <w:rPr>
                <w:rFonts w:ascii="Arial" w:hAnsi="Arial" w:cs="Arial"/>
                <w:b/>
              </w:rPr>
              <w:t>Relacional</w:t>
            </w:r>
          </w:p>
          <w:p w:rsidR="002C3B8E" w:rsidRPr="00742E02" w:rsidRDefault="002C3B8E" w:rsidP="002C3B8E">
            <w:pPr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</w:rPr>
              <w:t>Diagramas E – R.</w:t>
            </w:r>
          </w:p>
          <w:p w:rsidR="002C3B8E" w:rsidRPr="00742E02" w:rsidRDefault="002C3B8E" w:rsidP="002C3B8E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Transformación de diagramas E–R  a esquemas relacionales.</w:t>
            </w:r>
          </w:p>
          <w:p w:rsidR="00247BFB" w:rsidRPr="003C77FB" w:rsidRDefault="002C3B8E" w:rsidP="003C77FB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Refuerzo operativo a las temáticas y competencias desarrolladas en las clases anteriores.</w:t>
            </w:r>
          </w:p>
        </w:tc>
      </w:tr>
      <w:tr w:rsidR="00247BFB" w:rsidRPr="00742E02" w:rsidTr="00742E02">
        <w:tc>
          <w:tcPr>
            <w:tcW w:w="8720" w:type="dxa"/>
            <w:gridSpan w:val="4"/>
          </w:tcPr>
          <w:p w:rsidR="00247BFB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8</w:t>
            </w:r>
            <w:r w:rsidR="003C77FB">
              <w:rPr>
                <w:rFonts w:ascii="Arial" w:hAnsi="Arial" w:cs="Arial"/>
                <w:b/>
              </w:rPr>
              <w:t>,9</w:t>
            </w:r>
          </w:p>
          <w:p w:rsidR="003C77FB" w:rsidRPr="00742E02" w:rsidRDefault="003C77FB" w:rsidP="003C77FB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Lenguajes de consulta formales.</w:t>
            </w:r>
          </w:p>
          <w:p w:rsidR="003C77FB" w:rsidRDefault="003C77FB" w:rsidP="003C77FB">
            <w:p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Álgebra Relacional.</w:t>
            </w:r>
          </w:p>
          <w:p w:rsidR="003C77FB" w:rsidRPr="00742E02" w:rsidRDefault="003C77FB" w:rsidP="003C77F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</w:rPr>
              <w:t>Ejercicios de Aplicación.</w:t>
            </w:r>
          </w:p>
          <w:p w:rsidR="00620A5E" w:rsidRPr="00742E02" w:rsidRDefault="00620A5E" w:rsidP="003C77FB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247BFB" w:rsidRPr="00742E02" w:rsidTr="00742E02">
        <w:tc>
          <w:tcPr>
            <w:tcW w:w="8720" w:type="dxa"/>
            <w:gridSpan w:val="4"/>
          </w:tcPr>
          <w:p w:rsidR="00247BFB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Semana </w:t>
            </w:r>
            <w:r w:rsidR="003C77FB">
              <w:rPr>
                <w:rFonts w:ascii="Arial" w:hAnsi="Arial" w:cs="Arial"/>
                <w:b/>
              </w:rPr>
              <w:t>10</w:t>
            </w:r>
          </w:p>
          <w:p w:rsidR="003C77FB" w:rsidRDefault="003C77FB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3C77FB" w:rsidRPr="00742E02" w:rsidRDefault="003C77FB" w:rsidP="003C77FB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</w:rPr>
              <w:t>Entrega primer avance escrito de la práctica (Objetivos, Modelo E-R).</w:t>
            </w:r>
          </w:p>
          <w:p w:rsidR="003C77FB" w:rsidRPr="00742E02" w:rsidRDefault="003C77FB" w:rsidP="003C77FB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Diseño de bases de datos relacionales</w:t>
            </w:r>
          </w:p>
          <w:p w:rsidR="003C77FB" w:rsidRDefault="003C77FB" w:rsidP="003C77F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Dependencias funcionales.</w:t>
            </w:r>
          </w:p>
          <w:p w:rsidR="003C77FB" w:rsidRDefault="003C77FB" w:rsidP="003C77F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3C77FB" w:rsidRPr="003C77FB" w:rsidRDefault="003C77FB" w:rsidP="003C77F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C77FB">
              <w:rPr>
                <w:rFonts w:ascii="Arial" w:hAnsi="Arial" w:cs="Arial"/>
                <w:b/>
                <w:sz w:val="22"/>
                <w:szCs w:val="22"/>
              </w:rPr>
              <w:t>Semana 11</w:t>
            </w:r>
          </w:p>
          <w:p w:rsidR="003C77FB" w:rsidRPr="00742E02" w:rsidRDefault="003C77FB" w:rsidP="003C77FB">
            <w:pPr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Normalización 1NF, 2NF, 3NF</w:t>
            </w:r>
          </w:p>
          <w:p w:rsidR="003C77FB" w:rsidRPr="00742E02" w:rsidRDefault="003C77FB" w:rsidP="003C77FB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Entrega del informe final escrito (Modelo Relacional).</w:t>
            </w:r>
          </w:p>
          <w:p w:rsidR="003C77FB" w:rsidRPr="00742E02" w:rsidRDefault="003C77FB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0900F3" w:rsidRPr="003C77FB" w:rsidRDefault="000900F3" w:rsidP="00742E02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Refuerzo operativo a las temáticas y competencias desarrolladas en las clases anteriores.</w:t>
            </w:r>
          </w:p>
          <w:p w:rsidR="003C77FB" w:rsidRPr="003C77FB" w:rsidRDefault="003C77FB" w:rsidP="003C77FB">
            <w:pPr>
              <w:ind w:left="360"/>
              <w:jc w:val="both"/>
              <w:rPr>
                <w:rFonts w:ascii="Arial" w:hAnsi="Arial" w:cs="Arial"/>
                <w:b/>
              </w:rPr>
            </w:pPr>
          </w:p>
          <w:p w:rsidR="00C255D8" w:rsidRDefault="00C255D8" w:rsidP="00C255D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255D8" w:rsidRDefault="00C255D8" w:rsidP="00C255D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C77FB" w:rsidRDefault="003C77FB" w:rsidP="00C255D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C77FB">
              <w:rPr>
                <w:rFonts w:ascii="Arial" w:hAnsi="Arial" w:cs="Arial"/>
                <w:b/>
                <w:sz w:val="22"/>
                <w:szCs w:val="22"/>
              </w:rPr>
              <w:lastRenderedPageBreak/>
              <w:t>Semana 12</w:t>
            </w:r>
          </w:p>
          <w:p w:rsidR="00C255D8" w:rsidRPr="003C77FB" w:rsidRDefault="00C255D8" w:rsidP="00C255D8">
            <w:pPr>
              <w:jc w:val="both"/>
              <w:rPr>
                <w:rFonts w:ascii="Arial" w:hAnsi="Arial" w:cs="Arial"/>
                <w:b/>
              </w:rPr>
            </w:pPr>
          </w:p>
          <w:p w:rsidR="00620A5E" w:rsidRPr="00742E02" w:rsidRDefault="000900F3" w:rsidP="00742E02">
            <w:pPr>
              <w:jc w:val="both"/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  <w:b/>
              </w:rPr>
              <w:t>Momento valorativo (</w:t>
            </w:r>
            <w:r w:rsidRPr="00742E02">
              <w:rPr>
                <w:rFonts w:ascii="Arial" w:hAnsi="Arial" w:cs="Arial"/>
              </w:rPr>
              <w:t>Taller en equipo).</w:t>
            </w:r>
          </w:p>
          <w:p w:rsidR="005D0D49" w:rsidRPr="00742E02" w:rsidRDefault="005D0D49" w:rsidP="00742E02">
            <w:pPr>
              <w:jc w:val="both"/>
              <w:rPr>
                <w:rFonts w:ascii="Arial" w:hAnsi="Arial" w:cs="Arial"/>
                <w:b/>
                <w:lang w:val="es-ES_tradnl"/>
              </w:rPr>
            </w:pPr>
            <w:r w:rsidRPr="00742E02">
              <w:rPr>
                <w:rFonts w:ascii="Arial" w:hAnsi="Arial" w:cs="Arial"/>
                <w:b/>
              </w:rPr>
              <w:t xml:space="preserve">Unidad 7: </w:t>
            </w:r>
            <w:r w:rsidRPr="00742E02">
              <w:rPr>
                <w:rFonts w:ascii="Arial" w:hAnsi="Arial" w:cs="Arial"/>
                <w:b/>
                <w:lang w:val="es-ES_tradnl"/>
              </w:rPr>
              <w:t>Introducción al SQL.</w:t>
            </w:r>
          </w:p>
          <w:p w:rsidR="005D0D49" w:rsidRPr="00742E02" w:rsidRDefault="005D0D49" w:rsidP="005D0D49">
            <w:p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Creación de tablas y estructuras de datos.</w:t>
            </w:r>
          </w:p>
          <w:p w:rsidR="005D0D49" w:rsidRPr="00742E02" w:rsidRDefault="005D0D49" w:rsidP="00742E0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Creación, modificación y eliminación de tablas.</w:t>
            </w:r>
          </w:p>
          <w:p w:rsidR="005D0D49" w:rsidRPr="00742E02" w:rsidRDefault="005D0D49" w:rsidP="00742E02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Creación y eliminación de vistas.</w:t>
            </w:r>
          </w:p>
          <w:p w:rsidR="00872CF1" w:rsidRPr="00742E02" w:rsidRDefault="00872CF1" w:rsidP="00742E02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Creación y eliminación de índices.</w:t>
            </w:r>
          </w:p>
          <w:p w:rsidR="005D0D49" w:rsidRPr="00742E02" w:rsidRDefault="005D0D49" w:rsidP="00742E0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7BFB" w:rsidRPr="00742E02" w:rsidTr="00742E02">
        <w:tc>
          <w:tcPr>
            <w:tcW w:w="8720" w:type="dxa"/>
            <w:gridSpan w:val="4"/>
          </w:tcPr>
          <w:p w:rsidR="005D0D49" w:rsidRPr="00742E02" w:rsidRDefault="00C255D8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Semana 13</w:t>
            </w:r>
          </w:p>
          <w:p w:rsidR="005D0D49" w:rsidRPr="00742E02" w:rsidRDefault="005D0D49" w:rsidP="00742E02">
            <w:pPr>
              <w:jc w:val="both"/>
              <w:rPr>
                <w:rFonts w:ascii="Arial" w:hAnsi="Arial" w:cs="Arial"/>
                <w:b/>
                <w:lang w:val="es-ES_tradnl"/>
              </w:rPr>
            </w:pPr>
            <w:r w:rsidRPr="00742E02">
              <w:rPr>
                <w:rFonts w:ascii="Arial" w:hAnsi="Arial" w:cs="Arial"/>
                <w:b/>
              </w:rPr>
              <w:t xml:space="preserve">Unidad 7: </w:t>
            </w:r>
            <w:r w:rsidRPr="00742E02">
              <w:rPr>
                <w:rFonts w:ascii="Arial" w:hAnsi="Arial" w:cs="Arial"/>
                <w:b/>
                <w:lang w:val="es-ES_tradnl"/>
              </w:rPr>
              <w:t>Introducción al SQL.</w:t>
            </w:r>
          </w:p>
          <w:p w:rsidR="005D0D49" w:rsidRPr="00742E02" w:rsidRDefault="005D0D49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872CF1" w:rsidRPr="00742E02" w:rsidRDefault="00872CF1" w:rsidP="00872CF1">
            <w:p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Instrucciones de manipulación y recuperación de datos</w:t>
            </w:r>
          </w:p>
          <w:p w:rsidR="00872CF1" w:rsidRPr="00742E02" w:rsidRDefault="00872CF1" w:rsidP="00872CF1">
            <w:p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Instrucción Insert.</w:t>
            </w:r>
          </w:p>
          <w:p w:rsidR="00872CF1" w:rsidRPr="00742E02" w:rsidRDefault="00872CF1" w:rsidP="00872CF1">
            <w:p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Instrucción Update.</w:t>
            </w:r>
          </w:p>
          <w:p w:rsidR="00872CF1" w:rsidRPr="00742E02" w:rsidRDefault="00872CF1" w:rsidP="00872CF1">
            <w:p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Instrucción Delete.</w:t>
            </w:r>
          </w:p>
          <w:p w:rsidR="00872CF1" w:rsidRPr="00742E02" w:rsidRDefault="00872CF1" w:rsidP="00872CF1">
            <w:pPr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Instrucción Select  Distinct.</w:t>
            </w:r>
          </w:p>
          <w:p w:rsidR="00872CF1" w:rsidRPr="00742E02" w:rsidRDefault="00872CF1" w:rsidP="00742E02">
            <w:p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- Alias para las columnas y las tablas.</w:t>
            </w:r>
          </w:p>
          <w:p w:rsidR="00872CF1" w:rsidRPr="00742E02" w:rsidRDefault="00872CF1" w:rsidP="00742E02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sz w:val="22"/>
              </w:rPr>
              <w:t>- Subconsultas.</w:t>
            </w:r>
          </w:p>
          <w:p w:rsidR="005D0D49" w:rsidRPr="00742E02" w:rsidRDefault="005D0D49" w:rsidP="00C255D8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03509" w:rsidRPr="00742E02" w:rsidTr="00742E02">
        <w:tc>
          <w:tcPr>
            <w:tcW w:w="8720" w:type="dxa"/>
            <w:gridSpan w:val="4"/>
          </w:tcPr>
          <w:p w:rsidR="00103509" w:rsidRPr="00742E02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1</w:t>
            </w:r>
            <w:r w:rsidR="00C255D8">
              <w:rPr>
                <w:rFonts w:ascii="Arial" w:hAnsi="Arial" w:cs="Arial"/>
                <w:b/>
              </w:rPr>
              <w:t>4</w:t>
            </w:r>
          </w:p>
          <w:p w:rsidR="005D0D49" w:rsidRDefault="005D0D49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C255D8" w:rsidRDefault="00C255D8" w:rsidP="00C255D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 xml:space="preserve">Refuerzo operativo a las temáticas y competencias desarrolladas en las clases anteriores. </w:t>
            </w:r>
          </w:p>
          <w:p w:rsidR="00C255D8" w:rsidRDefault="00C255D8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C255D8" w:rsidRPr="00742E02" w:rsidRDefault="00C255D8" w:rsidP="00C255D8">
            <w:pPr>
              <w:jc w:val="both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Momento valorativo</w:t>
            </w:r>
          </w:p>
          <w:p w:rsidR="005D0D49" w:rsidRPr="00742E02" w:rsidRDefault="005D0D49" w:rsidP="000900F3">
            <w:pPr>
              <w:rPr>
                <w:rFonts w:ascii="Arial" w:hAnsi="Arial" w:cs="Arial"/>
                <w:sz w:val="22"/>
              </w:rPr>
            </w:pPr>
          </w:p>
          <w:p w:rsidR="00872CF1" w:rsidRPr="00742E02" w:rsidRDefault="00872CF1" w:rsidP="00742E0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03509" w:rsidRPr="00742E02" w:rsidTr="00742E02">
        <w:tc>
          <w:tcPr>
            <w:tcW w:w="8720" w:type="dxa"/>
            <w:gridSpan w:val="4"/>
          </w:tcPr>
          <w:p w:rsidR="00A77FEB" w:rsidRPr="00742E02" w:rsidRDefault="001B5822" w:rsidP="00742E0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1</w:t>
            </w:r>
            <w:r w:rsidR="00C255D8">
              <w:rPr>
                <w:rFonts w:ascii="Arial" w:hAnsi="Arial" w:cs="Arial"/>
                <w:b/>
              </w:rPr>
              <w:t>5</w:t>
            </w:r>
          </w:p>
          <w:p w:rsidR="005D0D49" w:rsidRDefault="005D0D49" w:rsidP="00742E02">
            <w:pPr>
              <w:jc w:val="both"/>
              <w:rPr>
                <w:rFonts w:ascii="Arial" w:hAnsi="Arial" w:cs="Arial"/>
                <w:b/>
              </w:rPr>
            </w:pPr>
          </w:p>
          <w:p w:rsidR="00C255D8" w:rsidRPr="00742E02" w:rsidRDefault="00C255D8" w:rsidP="00C255D8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742E02">
              <w:rPr>
                <w:rFonts w:ascii="Arial" w:hAnsi="Arial" w:cs="Arial"/>
                <w:b/>
                <w:sz w:val="22"/>
              </w:rPr>
              <w:t>Inducción herramienta</w:t>
            </w:r>
          </w:p>
          <w:p w:rsidR="00C255D8" w:rsidRPr="00742E02" w:rsidRDefault="00C255D8" w:rsidP="00C255D8">
            <w:pPr>
              <w:jc w:val="both"/>
              <w:rPr>
                <w:rFonts w:ascii="Arial" w:hAnsi="Arial" w:cs="Arial"/>
                <w:sz w:val="22"/>
              </w:rPr>
            </w:pPr>
            <w:r w:rsidRPr="00742E02">
              <w:rPr>
                <w:rFonts w:ascii="Arial" w:hAnsi="Arial" w:cs="Arial"/>
                <w:sz w:val="22"/>
              </w:rPr>
              <w:t>Implementación práctica.</w:t>
            </w:r>
          </w:p>
          <w:p w:rsidR="00C255D8" w:rsidRDefault="00C255D8" w:rsidP="00742E0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92249" w:rsidRDefault="00692249" w:rsidP="00742E0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92249">
              <w:rPr>
                <w:rFonts w:ascii="Arial" w:hAnsi="Arial" w:cs="Arial"/>
                <w:b/>
                <w:sz w:val="22"/>
                <w:szCs w:val="22"/>
              </w:rPr>
              <w:t>Semana 16</w:t>
            </w:r>
          </w:p>
          <w:p w:rsidR="009C63E1" w:rsidRDefault="009C63E1" w:rsidP="00742E0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255D8" w:rsidRDefault="00C255D8" w:rsidP="00C255D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Refuerzo operativo a las temáticas y competencias desa</w:t>
            </w:r>
            <w:r w:rsidR="009C63E1">
              <w:rPr>
                <w:rFonts w:ascii="Arial" w:hAnsi="Arial" w:cs="Arial"/>
                <w:sz w:val="22"/>
                <w:szCs w:val="22"/>
              </w:rPr>
              <w:t>rrolladas en el módulo</w:t>
            </w:r>
            <w:r w:rsidRPr="00742E02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9C63E1" w:rsidRDefault="009C63E1" w:rsidP="00C255D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5D8" w:rsidRPr="009C63E1" w:rsidRDefault="009C63E1" w:rsidP="00742E0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C63E1">
              <w:rPr>
                <w:rFonts w:ascii="Arial" w:hAnsi="Arial" w:cs="Arial"/>
                <w:b/>
                <w:sz w:val="22"/>
                <w:szCs w:val="22"/>
              </w:rPr>
              <w:t>Momento Valorativo Final.</w:t>
            </w:r>
          </w:p>
        </w:tc>
      </w:tr>
      <w:tr w:rsidR="00195316" w:rsidRPr="00742E02" w:rsidTr="00742E02">
        <w:tc>
          <w:tcPr>
            <w:tcW w:w="8720" w:type="dxa"/>
            <w:gridSpan w:val="4"/>
          </w:tcPr>
          <w:p w:rsidR="00195316" w:rsidRPr="00742E02" w:rsidRDefault="00195316" w:rsidP="00742E02">
            <w:pPr>
              <w:jc w:val="center"/>
              <w:rPr>
                <w:rFonts w:ascii="Arial" w:hAnsi="Arial" w:cs="Arial"/>
                <w:b/>
              </w:rPr>
            </w:pPr>
            <w:r w:rsidRPr="00742E02">
              <w:rPr>
                <w:rFonts w:ascii="Arial" w:hAnsi="Arial" w:cs="Arial"/>
                <w:b/>
              </w:rPr>
              <w:t>BIBLIOGRAFÍA BASICA:</w:t>
            </w:r>
          </w:p>
          <w:p w:rsidR="00195316" w:rsidRPr="00742E02" w:rsidRDefault="00195316" w:rsidP="00742E02">
            <w:pPr>
              <w:jc w:val="center"/>
              <w:rPr>
                <w:rFonts w:ascii="Arial" w:hAnsi="Arial" w:cs="Arial"/>
                <w:b/>
              </w:rPr>
            </w:pPr>
          </w:p>
          <w:p w:rsidR="00323E8F" w:rsidRPr="00742E02" w:rsidRDefault="00323E8F" w:rsidP="00323E8F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42E02">
              <w:rPr>
                <w:rFonts w:ascii="Arial" w:hAnsi="Arial" w:cs="Arial"/>
                <w:sz w:val="22"/>
                <w:szCs w:val="22"/>
                <w:lang w:val="es-CO"/>
              </w:rPr>
              <w:t xml:space="preserve">- Rob, Peter y Coronel, Carlos. Sistemas de bases de datos. Diseño, </w:t>
            </w:r>
          </w:p>
          <w:p w:rsidR="00323E8F" w:rsidRPr="00742E02" w:rsidRDefault="00323E8F" w:rsidP="00742E0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- J. Date. Introducción a los Sistemas de Bases de Datos.</w:t>
            </w:r>
          </w:p>
          <w:p w:rsidR="00323E8F" w:rsidRPr="00742E02" w:rsidRDefault="00323E8F" w:rsidP="00323E8F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- Henry Korth y otro. Fundamentos de las Bases de Datos.</w:t>
            </w:r>
          </w:p>
          <w:p w:rsidR="00323E8F" w:rsidRPr="00742E02" w:rsidRDefault="00323E8F" w:rsidP="00323E8F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- David M. Kroenke. Procesamiento de las Bases de Datos.</w:t>
            </w:r>
          </w:p>
          <w:p w:rsidR="00323E8F" w:rsidRPr="00742E02" w:rsidRDefault="00323E8F" w:rsidP="00323E8F">
            <w:pPr>
              <w:rPr>
                <w:rFonts w:ascii="Arial" w:hAnsi="Arial" w:cs="Arial"/>
                <w:sz w:val="22"/>
                <w:szCs w:val="22"/>
              </w:rPr>
            </w:pPr>
            <w:r w:rsidRPr="00742E02">
              <w:rPr>
                <w:rFonts w:ascii="Arial" w:hAnsi="Arial" w:cs="Arial"/>
                <w:sz w:val="22"/>
                <w:szCs w:val="22"/>
              </w:rPr>
              <w:t>- Elmasri / Navathe. Sistemas de Bases de Datos. Conceptos Fundamentales.</w:t>
            </w:r>
          </w:p>
          <w:p w:rsidR="00323E8F" w:rsidRPr="00742E02" w:rsidRDefault="00323E8F" w:rsidP="00323E8F">
            <w:pPr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</w:rPr>
              <w:t>- Adoración de Miguel, Mario Piattini. Fundamentos y Modelo de Bases de Datos.</w:t>
            </w:r>
          </w:p>
          <w:p w:rsidR="00323E8F" w:rsidRPr="00742E02" w:rsidRDefault="00323E8F" w:rsidP="00323E8F">
            <w:pPr>
              <w:rPr>
                <w:rFonts w:ascii="Arial" w:hAnsi="Arial" w:cs="Arial"/>
                <w:lang w:val="es-CO"/>
              </w:rPr>
            </w:pPr>
            <w:r w:rsidRPr="00742E02">
              <w:rPr>
                <w:rFonts w:ascii="Arial" w:hAnsi="Arial" w:cs="Arial"/>
              </w:rPr>
              <w:t xml:space="preserve">- Groff/Weinberg. </w:t>
            </w:r>
            <w:r w:rsidRPr="00742E02">
              <w:rPr>
                <w:rFonts w:ascii="Arial" w:hAnsi="Arial" w:cs="Arial"/>
                <w:lang w:val="es-CO"/>
              </w:rPr>
              <w:t>Aplique SQL.</w:t>
            </w:r>
          </w:p>
          <w:p w:rsidR="00323E8F" w:rsidRPr="00742E02" w:rsidRDefault="00323E8F" w:rsidP="00742E02">
            <w:pPr>
              <w:jc w:val="both"/>
              <w:rPr>
                <w:rFonts w:ascii="Arial" w:hAnsi="Arial" w:cs="Arial"/>
                <w:lang w:val="pt-BR"/>
              </w:rPr>
            </w:pPr>
            <w:r w:rsidRPr="00742E02">
              <w:rPr>
                <w:rFonts w:ascii="Arial" w:hAnsi="Arial" w:cs="Arial"/>
                <w:lang w:val="es-CO"/>
              </w:rPr>
              <w:t xml:space="preserve">- Abbey y Corey. </w:t>
            </w:r>
            <w:r w:rsidRPr="00742E02">
              <w:rPr>
                <w:rFonts w:ascii="Arial" w:hAnsi="Arial" w:cs="Arial"/>
                <w:lang w:val="pt-BR"/>
              </w:rPr>
              <w:t>Oracle 8i Guia de aprendizaje.</w:t>
            </w:r>
          </w:p>
          <w:p w:rsidR="00323E8F" w:rsidRPr="00742E02" w:rsidRDefault="00323E8F" w:rsidP="00323E8F">
            <w:pPr>
              <w:rPr>
                <w:rFonts w:ascii="Arial" w:hAnsi="Arial" w:cs="Arial"/>
                <w:lang w:val="en-US"/>
              </w:rPr>
            </w:pPr>
            <w:r w:rsidRPr="00742E02">
              <w:rPr>
                <w:rFonts w:ascii="Arial" w:hAnsi="Arial" w:cs="Arial"/>
                <w:lang w:val="en-US"/>
              </w:rPr>
              <w:lastRenderedPageBreak/>
              <w:t>- Barker, Richard. CASE*METHOD. Entity Relationship Modelling</w:t>
            </w:r>
          </w:p>
          <w:p w:rsidR="00323E8F" w:rsidRPr="00742E02" w:rsidRDefault="00323E8F" w:rsidP="00742E02">
            <w:pPr>
              <w:jc w:val="both"/>
              <w:rPr>
                <w:rFonts w:ascii="Arial" w:hAnsi="Arial" w:cs="Arial"/>
                <w:lang w:val="es-CO"/>
              </w:rPr>
            </w:pPr>
            <w:r w:rsidRPr="00742E02">
              <w:rPr>
                <w:rFonts w:ascii="Arial" w:hAnsi="Arial" w:cs="Arial"/>
                <w:lang w:val="es-CO"/>
              </w:rPr>
              <w:t xml:space="preserve">- Bases de </w:t>
            </w:r>
            <w:r w:rsidRPr="00742E02">
              <w:rPr>
                <w:rFonts w:ascii="Arial" w:hAnsi="Arial" w:cs="Arial"/>
              </w:rPr>
              <w:t xml:space="preserve">datos, </w:t>
            </w:r>
            <w:r w:rsidRPr="00742E02">
              <w:rPr>
                <w:rFonts w:ascii="Arial" w:hAnsi="Arial" w:cs="Arial"/>
                <w:lang w:val="es-CO"/>
              </w:rPr>
              <w:t xml:space="preserve"> Notas de clase elaboradas por Josè Ignacio Botero O. y </w:t>
            </w:r>
          </w:p>
          <w:p w:rsidR="00323E8F" w:rsidRPr="00742E02" w:rsidRDefault="00323E8F" w:rsidP="00742E02">
            <w:pPr>
              <w:jc w:val="both"/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  <w:lang w:val="es-CO"/>
              </w:rPr>
              <w:t xml:space="preserve">  </w:t>
            </w:r>
            <w:r w:rsidRPr="00742E02">
              <w:rPr>
                <w:rFonts w:ascii="Arial" w:hAnsi="Arial" w:cs="Arial"/>
              </w:rPr>
              <w:t>Margarita María Hincapié V.</w:t>
            </w:r>
          </w:p>
          <w:p w:rsidR="00BE3309" w:rsidRPr="00742E02" w:rsidRDefault="00BE3309" w:rsidP="00BE3309">
            <w:pPr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</w:rPr>
              <w:t xml:space="preserve">- </w:t>
            </w:r>
            <w:hyperlink r:id="rId7" w:history="1">
              <w:r w:rsidR="00323E8F" w:rsidRPr="00742E02">
                <w:rPr>
                  <w:rStyle w:val="Hipervnculo"/>
                  <w:rFonts w:ascii="Arial" w:hAnsi="Arial" w:cs="Arial"/>
                  <w:color w:val="000000"/>
                </w:rPr>
                <w:t>http://mmhincap.googlepages.com/basesdedatos</w:t>
              </w:r>
            </w:hyperlink>
          </w:p>
          <w:p w:rsidR="00195316" w:rsidRPr="00742E02" w:rsidRDefault="00BE3309" w:rsidP="00BE3309">
            <w:pPr>
              <w:rPr>
                <w:rFonts w:ascii="Arial" w:hAnsi="Arial" w:cs="Arial"/>
              </w:rPr>
            </w:pPr>
            <w:r w:rsidRPr="00742E02">
              <w:rPr>
                <w:rFonts w:ascii="Arial" w:hAnsi="Arial" w:cs="Arial"/>
              </w:rPr>
              <w:t>- http://api.elpoli.edu.co/mmhincap</w:t>
            </w:r>
          </w:p>
        </w:tc>
      </w:tr>
    </w:tbl>
    <w:p w:rsidR="00195316" w:rsidRPr="00776236" w:rsidRDefault="00195316" w:rsidP="00195316">
      <w:pPr>
        <w:ind w:left="6372" w:firstLine="708"/>
        <w:rPr>
          <w:rFonts w:ascii="Arial" w:hAnsi="Arial" w:cs="Arial"/>
        </w:rPr>
      </w:pPr>
    </w:p>
    <w:p w:rsidR="00B21B73" w:rsidRPr="00776236" w:rsidRDefault="00B21B73" w:rsidP="00195316">
      <w:pPr>
        <w:ind w:left="6372" w:firstLine="708"/>
        <w:rPr>
          <w:rFonts w:ascii="Arial" w:hAnsi="Arial" w:cs="Arial"/>
        </w:rPr>
      </w:pPr>
    </w:p>
    <w:sectPr w:rsidR="00B21B73" w:rsidRPr="0077623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AE0" w:rsidRDefault="00050AE0">
      <w:r>
        <w:separator/>
      </w:r>
    </w:p>
  </w:endnote>
  <w:endnote w:type="continuationSeparator" w:id="0">
    <w:p w:rsidR="00050AE0" w:rsidRDefault="00050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46" w:rsidRDefault="00574946" w:rsidP="00323E8F">
    <w:pPr>
      <w:pStyle w:val="Piedepgina"/>
    </w:pPr>
    <w:r>
      <w:tab/>
    </w:r>
    <w:r>
      <w:tab/>
    </w:r>
    <w:r w:rsidR="009C63E1">
      <w:rPr>
        <w:noProof/>
        <w:lang w:val="es-CO" w:eastAsia="es-CO"/>
      </w:rPr>
      <w:drawing>
        <wp:inline distT="0" distB="0" distL="0" distR="0">
          <wp:extent cx="800100" cy="428625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4322"/>
      <w:gridCol w:w="4322"/>
    </w:tblGrid>
    <w:tr w:rsidR="00574946" w:rsidRPr="00742E02" w:rsidTr="00742E02">
      <w:tc>
        <w:tcPr>
          <w:tcW w:w="4322" w:type="dxa"/>
        </w:tcPr>
        <w:p w:rsidR="00574946" w:rsidRPr="00742E02" w:rsidRDefault="00574946" w:rsidP="00DB17A4">
          <w:pPr>
            <w:pStyle w:val="Piedepgina"/>
            <w:rPr>
              <w:rFonts w:ascii="Arial" w:hAnsi="Arial" w:cs="Arial"/>
            </w:rPr>
          </w:pPr>
          <w:r w:rsidRPr="00742E02">
            <w:rPr>
              <w:rFonts w:ascii="Arial" w:hAnsi="Arial" w:cs="Arial"/>
            </w:rPr>
            <w:t>FD71</w:t>
          </w:r>
        </w:p>
      </w:tc>
      <w:tc>
        <w:tcPr>
          <w:tcW w:w="4322" w:type="dxa"/>
        </w:tcPr>
        <w:p w:rsidR="00574946" w:rsidRPr="00742E02" w:rsidRDefault="00574946" w:rsidP="00742E02">
          <w:pPr>
            <w:pStyle w:val="Piedepgina"/>
            <w:jc w:val="right"/>
            <w:rPr>
              <w:rFonts w:ascii="Arial" w:hAnsi="Arial" w:cs="Arial"/>
            </w:rPr>
          </w:pPr>
          <w:r w:rsidRPr="00742E02">
            <w:rPr>
              <w:rFonts w:ascii="Arial" w:hAnsi="Arial" w:cs="Arial"/>
            </w:rPr>
            <w:t xml:space="preserve">Página </w:t>
          </w:r>
          <w:r w:rsidRPr="00742E02">
            <w:rPr>
              <w:rFonts w:ascii="Arial" w:hAnsi="Arial" w:cs="Arial"/>
            </w:rPr>
            <w:fldChar w:fldCharType="begin"/>
          </w:r>
          <w:r w:rsidRPr="00742E02">
            <w:rPr>
              <w:rFonts w:ascii="Arial" w:hAnsi="Arial" w:cs="Arial"/>
            </w:rPr>
            <w:instrText xml:space="preserve"> PAGE </w:instrText>
          </w:r>
          <w:r w:rsidRPr="00742E02">
            <w:rPr>
              <w:rFonts w:ascii="Arial" w:hAnsi="Arial" w:cs="Arial"/>
            </w:rPr>
            <w:fldChar w:fldCharType="separate"/>
          </w:r>
          <w:r w:rsidR="009C63E1">
            <w:rPr>
              <w:rFonts w:ascii="Arial" w:hAnsi="Arial" w:cs="Arial"/>
              <w:noProof/>
            </w:rPr>
            <w:t>5</w:t>
          </w:r>
          <w:r w:rsidRPr="00742E02">
            <w:rPr>
              <w:rFonts w:ascii="Arial" w:hAnsi="Arial" w:cs="Arial"/>
            </w:rPr>
            <w:fldChar w:fldCharType="end"/>
          </w:r>
          <w:r w:rsidRPr="00742E02">
            <w:rPr>
              <w:rFonts w:ascii="Arial" w:hAnsi="Arial" w:cs="Arial"/>
            </w:rPr>
            <w:t xml:space="preserve"> de </w:t>
          </w:r>
          <w:r w:rsidRPr="00742E02">
            <w:rPr>
              <w:rFonts w:ascii="Arial" w:hAnsi="Arial" w:cs="Arial"/>
            </w:rPr>
            <w:fldChar w:fldCharType="begin"/>
          </w:r>
          <w:r w:rsidRPr="00742E02">
            <w:rPr>
              <w:rFonts w:ascii="Arial" w:hAnsi="Arial" w:cs="Arial"/>
            </w:rPr>
            <w:instrText xml:space="preserve"> NUMPAGES </w:instrText>
          </w:r>
          <w:r w:rsidRPr="00742E02">
            <w:rPr>
              <w:rFonts w:ascii="Arial" w:hAnsi="Arial" w:cs="Arial"/>
            </w:rPr>
            <w:fldChar w:fldCharType="separate"/>
          </w:r>
          <w:r w:rsidR="009C63E1">
            <w:rPr>
              <w:rFonts w:ascii="Arial" w:hAnsi="Arial" w:cs="Arial"/>
              <w:noProof/>
            </w:rPr>
            <w:t>5</w:t>
          </w:r>
          <w:r w:rsidRPr="00742E02">
            <w:rPr>
              <w:rFonts w:ascii="Arial" w:hAnsi="Arial" w:cs="Arial"/>
            </w:rPr>
            <w:fldChar w:fldCharType="end"/>
          </w:r>
        </w:p>
      </w:tc>
    </w:tr>
  </w:tbl>
  <w:p w:rsidR="00574946" w:rsidRDefault="00574946" w:rsidP="00323E8F">
    <w:pPr>
      <w:pStyle w:val="Piedepgina"/>
      <w:ind w:left="2832" w:firstLine="495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AE0" w:rsidRDefault="00050AE0">
      <w:r>
        <w:separator/>
      </w:r>
    </w:p>
  </w:footnote>
  <w:footnote w:type="continuationSeparator" w:id="0">
    <w:p w:rsidR="00050AE0" w:rsidRDefault="00050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088"/>
      <w:gridCol w:w="4320"/>
      <w:gridCol w:w="2236"/>
    </w:tblGrid>
    <w:tr w:rsidR="00574946" w:rsidTr="00742E02">
      <w:trPr>
        <w:trHeight w:val="530"/>
      </w:trPr>
      <w:tc>
        <w:tcPr>
          <w:tcW w:w="2088" w:type="dxa"/>
          <w:vMerge w:val="restart"/>
        </w:tcPr>
        <w:p w:rsidR="00574946" w:rsidRDefault="009C63E1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102870</wp:posOffset>
                </wp:positionV>
                <wp:extent cx="561975" cy="459105"/>
                <wp:effectExtent l="19050" t="0" r="9525" b="0"/>
                <wp:wrapSquare wrapText="left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59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20" w:type="dxa"/>
          <w:vMerge w:val="restart"/>
        </w:tcPr>
        <w:p w:rsidR="00574946" w:rsidRPr="00742E02" w:rsidRDefault="00574946" w:rsidP="00742E02">
          <w:pPr>
            <w:pStyle w:val="Encabezado"/>
            <w:jc w:val="center"/>
            <w:rPr>
              <w:rFonts w:ascii="Arial" w:hAnsi="Arial" w:cs="Arial"/>
              <w:b/>
            </w:rPr>
          </w:pPr>
          <w:r w:rsidRPr="00742E02">
            <w:rPr>
              <w:rFonts w:ascii="Arial" w:hAnsi="Arial" w:cs="Arial"/>
              <w:b/>
            </w:rPr>
            <w:t>PLANTILLA DE LA GUIA DIDACTICA DE LA ASIGNATURA</w:t>
          </w:r>
        </w:p>
      </w:tc>
      <w:tc>
        <w:tcPr>
          <w:tcW w:w="2236" w:type="dxa"/>
        </w:tcPr>
        <w:p w:rsidR="00574946" w:rsidRPr="00742E02" w:rsidRDefault="00574946">
          <w:pPr>
            <w:pStyle w:val="Encabezado"/>
            <w:rPr>
              <w:rFonts w:ascii="Arial" w:hAnsi="Arial" w:cs="Arial"/>
            </w:rPr>
          </w:pPr>
          <w:r w:rsidRPr="00742E02">
            <w:rPr>
              <w:rFonts w:ascii="Arial" w:hAnsi="Arial" w:cs="Arial"/>
            </w:rPr>
            <w:t>Código: FD71</w:t>
          </w:r>
        </w:p>
      </w:tc>
    </w:tr>
    <w:tr w:rsidR="00574946" w:rsidTr="00742E02">
      <w:tc>
        <w:tcPr>
          <w:tcW w:w="2088" w:type="dxa"/>
          <w:vMerge/>
        </w:tcPr>
        <w:p w:rsidR="00574946" w:rsidRDefault="00574946">
          <w:pPr>
            <w:pStyle w:val="Encabezado"/>
          </w:pPr>
        </w:p>
      </w:tc>
      <w:tc>
        <w:tcPr>
          <w:tcW w:w="4320" w:type="dxa"/>
          <w:vMerge/>
        </w:tcPr>
        <w:p w:rsidR="00574946" w:rsidRDefault="00574946">
          <w:pPr>
            <w:pStyle w:val="Encabezado"/>
          </w:pPr>
        </w:p>
      </w:tc>
      <w:tc>
        <w:tcPr>
          <w:tcW w:w="2236" w:type="dxa"/>
        </w:tcPr>
        <w:p w:rsidR="00574946" w:rsidRPr="00742E02" w:rsidRDefault="00574946">
          <w:pPr>
            <w:pStyle w:val="Encabezado"/>
            <w:rPr>
              <w:rFonts w:ascii="Arial" w:hAnsi="Arial" w:cs="Arial"/>
            </w:rPr>
          </w:pPr>
          <w:r w:rsidRPr="00742E02">
            <w:rPr>
              <w:rFonts w:ascii="Arial" w:hAnsi="Arial" w:cs="Arial"/>
            </w:rPr>
            <w:t>Versión: 02</w:t>
          </w:r>
        </w:p>
      </w:tc>
    </w:tr>
  </w:tbl>
  <w:p w:rsidR="00574946" w:rsidRDefault="0057494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42DE"/>
    <w:multiLevelType w:val="hybridMultilevel"/>
    <w:tmpl w:val="7BCCB7CC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40D35"/>
    <w:multiLevelType w:val="hybridMultilevel"/>
    <w:tmpl w:val="BE16FC0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E775D"/>
    <w:multiLevelType w:val="hybridMultilevel"/>
    <w:tmpl w:val="1EE8F516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4941C5E"/>
    <w:multiLevelType w:val="hybridMultilevel"/>
    <w:tmpl w:val="01209526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BCB49DF"/>
    <w:multiLevelType w:val="hybridMultilevel"/>
    <w:tmpl w:val="49A6B918"/>
    <w:lvl w:ilvl="0" w:tplc="5DD6308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3711565F"/>
    <w:multiLevelType w:val="multilevel"/>
    <w:tmpl w:val="9ECEE08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83D7E1D"/>
    <w:multiLevelType w:val="hybridMultilevel"/>
    <w:tmpl w:val="B97687BA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D22D0B"/>
    <w:multiLevelType w:val="hybridMultilevel"/>
    <w:tmpl w:val="83C6CDE6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DD6308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F21383C"/>
    <w:multiLevelType w:val="hybridMultilevel"/>
    <w:tmpl w:val="30687E54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3D2E85"/>
    <w:multiLevelType w:val="hybridMultilevel"/>
    <w:tmpl w:val="41F6DBEA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76AC572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DBB69058">
      <w:start w:val="1"/>
      <w:numFmt w:val="bullet"/>
      <w:lvlText w:val="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AA6330B"/>
    <w:multiLevelType w:val="hybridMultilevel"/>
    <w:tmpl w:val="ED101CEE"/>
    <w:lvl w:ilvl="0" w:tplc="7160E4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152DE8"/>
    <w:multiLevelType w:val="hybridMultilevel"/>
    <w:tmpl w:val="121C1120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5E807B9"/>
    <w:multiLevelType w:val="hybridMultilevel"/>
    <w:tmpl w:val="6548DD0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290EE1"/>
    <w:multiLevelType w:val="hybridMultilevel"/>
    <w:tmpl w:val="D8C21E84"/>
    <w:lvl w:ilvl="0" w:tplc="DBB69058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D736D82"/>
    <w:multiLevelType w:val="hybridMultilevel"/>
    <w:tmpl w:val="DECCF958"/>
    <w:lvl w:ilvl="0" w:tplc="B270EB0A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95316"/>
    <w:rsid w:val="000079FE"/>
    <w:rsid w:val="00025730"/>
    <w:rsid w:val="0003650F"/>
    <w:rsid w:val="00044C81"/>
    <w:rsid w:val="00050AE0"/>
    <w:rsid w:val="00054481"/>
    <w:rsid w:val="00065620"/>
    <w:rsid w:val="00077653"/>
    <w:rsid w:val="00077DCE"/>
    <w:rsid w:val="0008098E"/>
    <w:rsid w:val="000862ED"/>
    <w:rsid w:val="000900F3"/>
    <w:rsid w:val="000A6E21"/>
    <w:rsid w:val="000B2C06"/>
    <w:rsid w:val="000B411A"/>
    <w:rsid w:val="000B59FC"/>
    <w:rsid w:val="000C4FF7"/>
    <w:rsid w:val="000D0357"/>
    <w:rsid w:val="000E4E40"/>
    <w:rsid w:val="000F1A52"/>
    <w:rsid w:val="000F2BDE"/>
    <w:rsid w:val="00103509"/>
    <w:rsid w:val="001102D6"/>
    <w:rsid w:val="001134E7"/>
    <w:rsid w:val="0011577F"/>
    <w:rsid w:val="00144C26"/>
    <w:rsid w:val="001514E8"/>
    <w:rsid w:val="001553ED"/>
    <w:rsid w:val="00155545"/>
    <w:rsid w:val="0015725E"/>
    <w:rsid w:val="00170444"/>
    <w:rsid w:val="00183E8A"/>
    <w:rsid w:val="001934C0"/>
    <w:rsid w:val="00195316"/>
    <w:rsid w:val="001A2F61"/>
    <w:rsid w:val="001A4602"/>
    <w:rsid w:val="001B0F0D"/>
    <w:rsid w:val="001B5822"/>
    <w:rsid w:val="001D2AAD"/>
    <w:rsid w:val="001D5DE5"/>
    <w:rsid w:val="001E6F40"/>
    <w:rsid w:val="001F2A91"/>
    <w:rsid w:val="001F45E5"/>
    <w:rsid w:val="001F74D2"/>
    <w:rsid w:val="002075CB"/>
    <w:rsid w:val="00220F60"/>
    <w:rsid w:val="0022204B"/>
    <w:rsid w:val="00234D65"/>
    <w:rsid w:val="00242A45"/>
    <w:rsid w:val="002450C3"/>
    <w:rsid w:val="00247BFB"/>
    <w:rsid w:val="00264C6E"/>
    <w:rsid w:val="00273261"/>
    <w:rsid w:val="00282032"/>
    <w:rsid w:val="002855E9"/>
    <w:rsid w:val="00293EE8"/>
    <w:rsid w:val="002964D0"/>
    <w:rsid w:val="002C02D7"/>
    <w:rsid w:val="002C3B8E"/>
    <w:rsid w:val="002E0372"/>
    <w:rsid w:val="002E43DA"/>
    <w:rsid w:val="00312B06"/>
    <w:rsid w:val="00315A50"/>
    <w:rsid w:val="0032221D"/>
    <w:rsid w:val="00323215"/>
    <w:rsid w:val="00323E8F"/>
    <w:rsid w:val="00325825"/>
    <w:rsid w:val="00350E7B"/>
    <w:rsid w:val="00351627"/>
    <w:rsid w:val="00364E6D"/>
    <w:rsid w:val="003B2C4B"/>
    <w:rsid w:val="003B417A"/>
    <w:rsid w:val="003C4A6A"/>
    <w:rsid w:val="003C5C06"/>
    <w:rsid w:val="003C77FB"/>
    <w:rsid w:val="003D6E57"/>
    <w:rsid w:val="003E1558"/>
    <w:rsid w:val="003F67BB"/>
    <w:rsid w:val="004149EA"/>
    <w:rsid w:val="00416E69"/>
    <w:rsid w:val="00422145"/>
    <w:rsid w:val="00481D64"/>
    <w:rsid w:val="00484D47"/>
    <w:rsid w:val="00486DF4"/>
    <w:rsid w:val="0049011A"/>
    <w:rsid w:val="004957FD"/>
    <w:rsid w:val="004A298A"/>
    <w:rsid w:val="004A6064"/>
    <w:rsid w:val="004C3EFC"/>
    <w:rsid w:val="004D3061"/>
    <w:rsid w:val="004D4A1D"/>
    <w:rsid w:val="004D6E48"/>
    <w:rsid w:val="004F05E7"/>
    <w:rsid w:val="004F3CC8"/>
    <w:rsid w:val="005104A1"/>
    <w:rsid w:val="00574946"/>
    <w:rsid w:val="005A398D"/>
    <w:rsid w:val="005C382F"/>
    <w:rsid w:val="005C75A7"/>
    <w:rsid w:val="005D0D49"/>
    <w:rsid w:val="005D3A09"/>
    <w:rsid w:val="005D650F"/>
    <w:rsid w:val="005F0124"/>
    <w:rsid w:val="005F0425"/>
    <w:rsid w:val="005F5219"/>
    <w:rsid w:val="005F537F"/>
    <w:rsid w:val="0060226B"/>
    <w:rsid w:val="00602634"/>
    <w:rsid w:val="0061428A"/>
    <w:rsid w:val="00620A5E"/>
    <w:rsid w:val="00621FF8"/>
    <w:rsid w:val="006233B5"/>
    <w:rsid w:val="00623748"/>
    <w:rsid w:val="00672B5C"/>
    <w:rsid w:val="006766C9"/>
    <w:rsid w:val="006866A7"/>
    <w:rsid w:val="00690195"/>
    <w:rsid w:val="00692249"/>
    <w:rsid w:val="006934F8"/>
    <w:rsid w:val="00696166"/>
    <w:rsid w:val="006A1CA6"/>
    <w:rsid w:val="006A387A"/>
    <w:rsid w:val="006B0088"/>
    <w:rsid w:val="006B0776"/>
    <w:rsid w:val="006B454E"/>
    <w:rsid w:val="006B5CB2"/>
    <w:rsid w:val="006C4760"/>
    <w:rsid w:val="006E6504"/>
    <w:rsid w:val="0070549F"/>
    <w:rsid w:val="0071153B"/>
    <w:rsid w:val="00711DA2"/>
    <w:rsid w:val="00726A67"/>
    <w:rsid w:val="00735C52"/>
    <w:rsid w:val="00736CED"/>
    <w:rsid w:val="00737019"/>
    <w:rsid w:val="00737BB8"/>
    <w:rsid w:val="00742E02"/>
    <w:rsid w:val="007461F6"/>
    <w:rsid w:val="00762260"/>
    <w:rsid w:val="0076507A"/>
    <w:rsid w:val="007673C6"/>
    <w:rsid w:val="00773EA5"/>
    <w:rsid w:val="00776236"/>
    <w:rsid w:val="00776BD7"/>
    <w:rsid w:val="00784B30"/>
    <w:rsid w:val="00792449"/>
    <w:rsid w:val="00795619"/>
    <w:rsid w:val="007C6194"/>
    <w:rsid w:val="007D521B"/>
    <w:rsid w:val="007E7FC3"/>
    <w:rsid w:val="007F5195"/>
    <w:rsid w:val="007F76E8"/>
    <w:rsid w:val="008479E1"/>
    <w:rsid w:val="00860279"/>
    <w:rsid w:val="00872896"/>
    <w:rsid w:val="00872CF1"/>
    <w:rsid w:val="00884392"/>
    <w:rsid w:val="008A2167"/>
    <w:rsid w:val="008C410B"/>
    <w:rsid w:val="008D3707"/>
    <w:rsid w:val="008F00AF"/>
    <w:rsid w:val="0091132B"/>
    <w:rsid w:val="00942AE5"/>
    <w:rsid w:val="00956D8C"/>
    <w:rsid w:val="00974C07"/>
    <w:rsid w:val="0098093C"/>
    <w:rsid w:val="00981E70"/>
    <w:rsid w:val="009A1711"/>
    <w:rsid w:val="009A1856"/>
    <w:rsid w:val="009B07DD"/>
    <w:rsid w:val="009B445F"/>
    <w:rsid w:val="009C31A0"/>
    <w:rsid w:val="009C63E1"/>
    <w:rsid w:val="009D1E3E"/>
    <w:rsid w:val="009D4155"/>
    <w:rsid w:val="009E4AAF"/>
    <w:rsid w:val="009F26B1"/>
    <w:rsid w:val="009F7856"/>
    <w:rsid w:val="009F7E3A"/>
    <w:rsid w:val="00A07379"/>
    <w:rsid w:val="00A2043B"/>
    <w:rsid w:val="00A248D2"/>
    <w:rsid w:val="00A267AE"/>
    <w:rsid w:val="00A30009"/>
    <w:rsid w:val="00A4010C"/>
    <w:rsid w:val="00A4753E"/>
    <w:rsid w:val="00A63C2A"/>
    <w:rsid w:val="00A715B2"/>
    <w:rsid w:val="00A7304D"/>
    <w:rsid w:val="00A77FEB"/>
    <w:rsid w:val="00A80E28"/>
    <w:rsid w:val="00A8282C"/>
    <w:rsid w:val="00A909E6"/>
    <w:rsid w:val="00AA0BF3"/>
    <w:rsid w:val="00AA1C4A"/>
    <w:rsid w:val="00AA447C"/>
    <w:rsid w:val="00AB2493"/>
    <w:rsid w:val="00AE1A13"/>
    <w:rsid w:val="00AE1C13"/>
    <w:rsid w:val="00AE60FC"/>
    <w:rsid w:val="00AE6FD6"/>
    <w:rsid w:val="00AF3078"/>
    <w:rsid w:val="00AF626A"/>
    <w:rsid w:val="00B0287D"/>
    <w:rsid w:val="00B06D8D"/>
    <w:rsid w:val="00B21B73"/>
    <w:rsid w:val="00B30F25"/>
    <w:rsid w:val="00B4307C"/>
    <w:rsid w:val="00B43310"/>
    <w:rsid w:val="00B61495"/>
    <w:rsid w:val="00B658F4"/>
    <w:rsid w:val="00BA01A8"/>
    <w:rsid w:val="00BA205C"/>
    <w:rsid w:val="00BD08EA"/>
    <w:rsid w:val="00BD09C8"/>
    <w:rsid w:val="00BE3309"/>
    <w:rsid w:val="00BF00F8"/>
    <w:rsid w:val="00BF221A"/>
    <w:rsid w:val="00C255D8"/>
    <w:rsid w:val="00C36192"/>
    <w:rsid w:val="00C7387B"/>
    <w:rsid w:val="00C76E03"/>
    <w:rsid w:val="00C91A1C"/>
    <w:rsid w:val="00C92EC8"/>
    <w:rsid w:val="00CA5659"/>
    <w:rsid w:val="00CA596B"/>
    <w:rsid w:val="00CA7342"/>
    <w:rsid w:val="00CB01A5"/>
    <w:rsid w:val="00CB0989"/>
    <w:rsid w:val="00CB4EA8"/>
    <w:rsid w:val="00CC352A"/>
    <w:rsid w:val="00CC6892"/>
    <w:rsid w:val="00CD2FC2"/>
    <w:rsid w:val="00CD7F35"/>
    <w:rsid w:val="00CE095C"/>
    <w:rsid w:val="00CE57FF"/>
    <w:rsid w:val="00CE59FC"/>
    <w:rsid w:val="00CE60F0"/>
    <w:rsid w:val="00CF3542"/>
    <w:rsid w:val="00CF7DC5"/>
    <w:rsid w:val="00D36DAF"/>
    <w:rsid w:val="00D42257"/>
    <w:rsid w:val="00D50DE9"/>
    <w:rsid w:val="00D75749"/>
    <w:rsid w:val="00D772E8"/>
    <w:rsid w:val="00D90242"/>
    <w:rsid w:val="00D91C8C"/>
    <w:rsid w:val="00D94BA5"/>
    <w:rsid w:val="00DA7D43"/>
    <w:rsid w:val="00DB17A4"/>
    <w:rsid w:val="00DC1F46"/>
    <w:rsid w:val="00DD48D6"/>
    <w:rsid w:val="00DF01E4"/>
    <w:rsid w:val="00DF26A0"/>
    <w:rsid w:val="00DF7522"/>
    <w:rsid w:val="00DF7AB9"/>
    <w:rsid w:val="00E0311B"/>
    <w:rsid w:val="00E20C2C"/>
    <w:rsid w:val="00E243C4"/>
    <w:rsid w:val="00E3406D"/>
    <w:rsid w:val="00E36C5C"/>
    <w:rsid w:val="00E51F8C"/>
    <w:rsid w:val="00E52E09"/>
    <w:rsid w:val="00E70630"/>
    <w:rsid w:val="00E82D57"/>
    <w:rsid w:val="00EA5FE1"/>
    <w:rsid w:val="00EB056A"/>
    <w:rsid w:val="00EB2AB4"/>
    <w:rsid w:val="00EB597A"/>
    <w:rsid w:val="00ED5CD7"/>
    <w:rsid w:val="00EE331C"/>
    <w:rsid w:val="00F04CA9"/>
    <w:rsid w:val="00F05B02"/>
    <w:rsid w:val="00F15460"/>
    <w:rsid w:val="00F32C06"/>
    <w:rsid w:val="00F6757A"/>
    <w:rsid w:val="00F827F6"/>
    <w:rsid w:val="00F85EE8"/>
    <w:rsid w:val="00FA0B47"/>
    <w:rsid w:val="00FA5705"/>
    <w:rsid w:val="00FF156B"/>
    <w:rsid w:val="00FF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1953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531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95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2">
    <w:name w:val="Body Text 2"/>
    <w:basedOn w:val="Normal"/>
    <w:rsid w:val="00DF7AB9"/>
    <w:pPr>
      <w:jc w:val="both"/>
    </w:pPr>
    <w:rPr>
      <w:rFonts w:ascii="Arial" w:hAnsi="Arial"/>
      <w:sz w:val="22"/>
      <w:szCs w:val="20"/>
      <w:lang w:val="es-ES_tradnl"/>
    </w:rPr>
  </w:style>
  <w:style w:type="character" w:styleId="Hipervnculo">
    <w:name w:val="Hyperlink"/>
    <w:basedOn w:val="Fuentedeprrafopredeter"/>
    <w:rsid w:val="00DF7AB9"/>
    <w:rPr>
      <w:color w:val="0000FF"/>
      <w:u w:val="single"/>
    </w:rPr>
  </w:style>
  <w:style w:type="paragraph" w:styleId="Prrafodelista">
    <w:name w:val="List Paragraph"/>
    <w:basedOn w:val="Normal"/>
    <w:qFormat/>
    <w:rsid w:val="0022204B"/>
    <w:pPr>
      <w:ind w:left="720"/>
      <w:contextualSpacing/>
      <w:jc w:val="center"/>
    </w:pPr>
    <w:rPr>
      <w:rFonts w:ascii="Calibri" w:eastAsia="Calibri" w:hAnsi="Calibri"/>
      <w:sz w:val="22"/>
      <w:szCs w:val="22"/>
      <w:lang w:val="es-CO" w:eastAsia="en-US"/>
    </w:rPr>
  </w:style>
  <w:style w:type="paragraph" w:styleId="Textoindependiente">
    <w:name w:val="Body Text"/>
    <w:basedOn w:val="Normal"/>
    <w:rsid w:val="0022204B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mhincap.googlepages.com/basesdedat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964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ACADEMICO:</dc:title>
  <dc:creator>.</dc:creator>
  <cp:lastModifiedBy>Tecnica</cp:lastModifiedBy>
  <cp:revision>2</cp:revision>
  <cp:lastPrinted>2011-02-07T20:24:00Z</cp:lastPrinted>
  <dcterms:created xsi:type="dcterms:W3CDTF">2012-01-13T14:50:00Z</dcterms:created>
  <dcterms:modified xsi:type="dcterms:W3CDTF">2012-01-13T14:50:00Z</dcterms:modified>
</cp:coreProperties>
</file>